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BE3C" w14:textId="27E05AFF" w:rsidR="00CC61DF" w:rsidRPr="000C5682" w:rsidRDefault="008B1AC0" w:rsidP="00415211">
      <w:pPr>
        <w:shd w:val="clear" w:color="auto" w:fill="D9D9D9" w:themeFill="background1" w:themeFillShade="D9"/>
        <w:spacing w:after="0" w:line="260" w:lineRule="exact"/>
        <w:jc w:val="both"/>
        <w:rPr>
          <w:rFonts w:ascii="Arial Nova Light" w:hAnsi="Arial Nova Light" w:cs="Arial"/>
        </w:rPr>
      </w:pPr>
      <w:r w:rsidRPr="000C5682">
        <w:rPr>
          <w:rFonts w:ascii="Arial Nova Light" w:hAnsi="Arial Nova Light" w:cstheme="majorHAnsi"/>
        </w:rPr>
        <w:t xml:space="preserve">Podatki za potrebe priprave </w:t>
      </w:r>
      <w:r w:rsidRPr="000C5682">
        <w:rPr>
          <w:rFonts w:ascii="Arial Nova Light" w:hAnsi="Arial Nova Light" w:cstheme="majorHAnsi"/>
          <w:b/>
          <w:bCs/>
          <w:sz w:val="24"/>
          <w:szCs w:val="24"/>
        </w:rPr>
        <w:t>Pogodbe o medsebojnem sodelovanju</w:t>
      </w:r>
      <w:r w:rsidRPr="000C5682">
        <w:rPr>
          <w:rFonts w:ascii="Arial Nova Light" w:hAnsi="Arial Nova Light" w:cstheme="majorHAnsi"/>
          <w:sz w:val="24"/>
          <w:szCs w:val="24"/>
        </w:rPr>
        <w:t xml:space="preserve"> </w:t>
      </w:r>
      <w:r w:rsidRPr="000C5682">
        <w:rPr>
          <w:rFonts w:ascii="Arial Nova Light" w:hAnsi="Arial Nova Light" w:cstheme="majorHAnsi"/>
        </w:rPr>
        <w:t xml:space="preserve">za namen priprave </w:t>
      </w:r>
      <w:r w:rsidRPr="000C5682">
        <w:rPr>
          <w:rFonts w:ascii="Arial Nova Light" w:hAnsi="Arial Nova Light" w:cstheme="majorHAnsi"/>
          <w:u w:val="single"/>
        </w:rPr>
        <w:t>Načrta razvoja geografsko zaokroženega območja občin Vipava, Ajdovščina, Renče-Vogrsko in Mestna občina Nova Gorica,</w:t>
      </w:r>
      <w:r w:rsidRPr="000C5682">
        <w:rPr>
          <w:rFonts w:ascii="Arial Nova Light" w:hAnsi="Arial Nova Light" w:cstheme="majorHAnsi"/>
        </w:rPr>
        <w:t xml:space="preserve"> s katerim bodo </w:t>
      </w:r>
      <w:r w:rsidR="00627151" w:rsidRPr="000C5682">
        <w:rPr>
          <w:rFonts w:ascii="Arial Nova Light" w:hAnsi="Arial Nova Light" w:cstheme="majorHAnsi"/>
          <w:u w:val="single"/>
        </w:rPr>
        <w:t xml:space="preserve">pogodbeni </w:t>
      </w:r>
      <w:r w:rsidRPr="000C5682">
        <w:rPr>
          <w:rFonts w:ascii="Arial Nova Light" w:hAnsi="Arial Nova Light" w:cstheme="majorHAnsi"/>
          <w:u w:val="single"/>
        </w:rPr>
        <w:t>partnerji</w:t>
      </w:r>
      <w:r w:rsidRPr="000C5682">
        <w:rPr>
          <w:rFonts w:ascii="Arial Nova Light" w:hAnsi="Arial Nova Light" w:cstheme="majorHAnsi"/>
        </w:rPr>
        <w:t xml:space="preserve"> kandidirali na javnem razpisu Ministrstva za kmetijstvo, gozdarstvo </w:t>
      </w:r>
      <w:r w:rsidR="00391CEA">
        <w:rPr>
          <w:rFonts w:ascii="Arial Nova Light" w:hAnsi="Arial Nova Light" w:cstheme="majorHAnsi"/>
        </w:rPr>
        <w:br/>
      </w:r>
      <w:r w:rsidRPr="000C5682">
        <w:rPr>
          <w:rFonts w:ascii="Arial Nova Light" w:hAnsi="Arial Nova Light" w:cstheme="majorHAnsi"/>
        </w:rPr>
        <w:t>in prehrano</w:t>
      </w:r>
      <w:r w:rsidR="00627151" w:rsidRPr="000C5682">
        <w:rPr>
          <w:rFonts w:ascii="Arial Nova Light" w:hAnsi="Arial Nova Light" w:cstheme="majorHAnsi"/>
        </w:rPr>
        <w:t xml:space="preserve"> za sredstva intervencije </w:t>
      </w:r>
      <w:r w:rsidR="00627151" w:rsidRPr="000C5682">
        <w:rPr>
          <w:rFonts w:ascii="Arial Nova Light" w:hAnsi="Arial Nova Light" w:cs="Arial"/>
        </w:rPr>
        <w:t xml:space="preserve">Regijski pristop povezovanja lokalnih proizvodov s poudarkom </w:t>
      </w:r>
      <w:r w:rsidR="00391CEA">
        <w:rPr>
          <w:rFonts w:ascii="Arial Nova Light" w:hAnsi="Arial Nova Light" w:cs="Arial"/>
        </w:rPr>
        <w:br/>
      </w:r>
      <w:r w:rsidR="00627151" w:rsidRPr="000C5682">
        <w:rPr>
          <w:rFonts w:ascii="Arial Nova Light" w:hAnsi="Arial Nova Light" w:cs="Arial"/>
        </w:rPr>
        <w:t>na ekoloških proizvodih iz strateškega načrta skupne kmetijske politike 2023 – 2027</w:t>
      </w:r>
    </w:p>
    <w:p w14:paraId="07C25F22" w14:textId="77777777" w:rsidR="0078795C" w:rsidRPr="000C5682" w:rsidRDefault="0078795C" w:rsidP="00415211">
      <w:pPr>
        <w:spacing w:after="0" w:line="260" w:lineRule="exact"/>
        <w:jc w:val="both"/>
        <w:rPr>
          <w:rFonts w:ascii="Arial Nova Light" w:hAnsi="Arial Nova Light" w:cs="Arial"/>
        </w:rPr>
      </w:pPr>
    </w:p>
    <w:p w14:paraId="71626FA9" w14:textId="736A9049" w:rsidR="00914905" w:rsidRPr="000C5682" w:rsidRDefault="00EA2979" w:rsidP="00415211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 Nova Light" w:hAnsi="Arial Nova Light" w:cs="Arial"/>
          <w:i/>
          <w:iCs/>
        </w:rPr>
      </w:pPr>
      <w:r w:rsidRPr="000C5682">
        <w:rPr>
          <w:rFonts w:ascii="Arial Nova Light" w:hAnsi="Arial Nova Light" w:cs="Arial"/>
          <w:b/>
          <w:bCs/>
        </w:rPr>
        <w:t>Označite s križcem</w:t>
      </w:r>
      <w:r w:rsidR="00252801" w:rsidRPr="000C5682">
        <w:rPr>
          <w:rFonts w:ascii="Arial Nova Light" w:hAnsi="Arial Nova Light" w:cs="Arial"/>
          <w:b/>
          <w:bCs/>
        </w:rPr>
        <w:t xml:space="preserve"> način vstopa v partnerstvo</w:t>
      </w:r>
      <w:r w:rsidR="001E3BAA">
        <w:rPr>
          <w:rFonts w:ascii="Arial Nova Light" w:hAnsi="Arial Nova Light" w:cs="Arial"/>
          <w:b/>
          <w:bCs/>
        </w:rPr>
        <w:t xml:space="preserve"> za oblikovanje kratkih dobavnih verig</w:t>
      </w:r>
      <w:r w:rsidR="00252801" w:rsidRPr="000C5682">
        <w:rPr>
          <w:rFonts w:ascii="Arial Nova Light" w:hAnsi="Arial Nova Light" w:cs="Arial"/>
          <w:b/>
          <w:bCs/>
        </w:rPr>
        <w:t xml:space="preserve"> </w:t>
      </w:r>
      <w:r w:rsidR="00252801" w:rsidRPr="000C5682">
        <w:rPr>
          <w:rFonts w:ascii="Arial Nova Light" w:hAnsi="Arial Nova Light" w:cs="Arial"/>
          <w:i/>
          <w:iCs/>
        </w:rPr>
        <w:t>(lahko izberete tudi oba načina</w:t>
      </w:r>
      <w:r w:rsidR="0051338D" w:rsidRPr="000C5682">
        <w:rPr>
          <w:rFonts w:ascii="Arial Nova Light" w:hAnsi="Arial Nova Light" w:cs="Arial"/>
          <w:i/>
          <w:iCs/>
        </w:rPr>
        <w:t xml:space="preserve"> in v partnerstvo </w:t>
      </w:r>
      <w:r w:rsidR="009A68B1">
        <w:rPr>
          <w:rFonts w:ascii="Arial Nova Light" w:hAnsi="Arial Nova Light" w:cs="Arial"/>
          <w:i/>
          <w:iCs/>
        </w:rPr>
        <w:t>v</w:t>
      </w:r>
      <w:r w:rsidR="0051338D" w:rsidRPr="000C5682">
        <w:rPr>
          <w:rFonts w:ascii="Arial Nova Light" w:hAnsi="Arial Nova Light" w:cs="Arial"/>
          <w:i/>
          <w:iCs/>
        </w:rPr>
        <w:t>stopite z obema dejavnostma</w:t>
      </w:r>
      <w:r w:rsidR="00F4035E" w:rsidRPr="000C5682">
        <w:rPr>
          <w:rFonts w:ascii="Arial Nova Light" w:hAnsi="Arial Nova Light" w:cs="Arial"/>
          <w:i/>
          <w:iCs/>
        </w:rPr>
        <w:t>)</w:t>
      </w:r>
    </w:p>
    <w:p w14:paraId="154F2141" w14:textId="0A7B905C" w:rsidR="00EB76CD" w:rsidRPr="000C5682" w:rsidRDefault="00EB76CD" w:rsidP="0041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jc w:val="center"/>
        <w:rPr>
          <w:rFonts w:ascii="Arial Nova Light" w:hAnsi="Arial Nova Light" w:cs="Arial"/>
        </w:rPr>
      </w:pPr>
      <w:r w:rsidRPr="000C5682">
        <w:rPr>
          <w:rFonts w:ascii="Arial Nova Light" w:hAnsi="Arial Nova Light" w:cs="Arial"/>
        </w:rPr>
        <w:t>V partnerstvo vstopam kot</w:t>
      </w:r>
    </w:p>
    <w:p w14:paraId="70E5F3D9" w14:textId="77777777" w:rsidR="00BF0EB6" w:rsidRPr="000C5682" w:rsidRDefault="00BF0EB6" w:rsidP="0041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jc w:val="both"/>
        <w:rPr>
          <w:rFonts w:ascii="Arial Nova Light" w:hAnsi="Arial Nova Light" w:cs="Arial"/>
        </w:rPr>
      </w:pPr>
    </w:p>
    <w:p w14:paraId="51A37624" w14:textId="485F774F" w:rsidR="00EA2979" w:rsidRPr="000C5682" w:rsidRDefault="00EB76CD" w:rsidP="0041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jc w:val="both"/>
        <w:rPr>
          <w:rFonts w:ascii="Arial Nova Light" w:hAnsi="Arial Nova Light" w:cs="Calibri Light"/>
        </w:rPr>
      </w:pPr>
      <w:r w:rsidRPr="000C5682">
        <w:rPr>
          <w:rFonts w:ascii="Arial Nova Light" w:hAnsi="Arial Nova Light" w:cs="Calibri Light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682">
        <w:rPr>
          <w:rFonts w:ascii="Arial Nova Light" w:hAnsi="Arial Nova Light" w:cs="Calibri Light"/>
        </w:rPr>
        <w:instrText xml:space="preserve"> FORMCHECKBOX </w:instrText>
      </w:r>
      <w:r w:rsidRPr="000C5682">
        <w:rPr>
          <w:rFonts w:ascii="Arial Nova Light" w:hAnsi="Arial Nova Light" w:cs="Calibri Light"/>
        </w:rPr>
      </w:r>
      <w:r w:rsidRPr="000C5682">
        <w:rPr>
          <w:rFonts w:ascii="Arial Nova Light" w:hAnsi="Arial Nova Light" w:cs="Calibri Light"/>
        </w:rPr>
        <w:fldChar w:fldCharType="separate"/>
      </w:r>
      <w:r w:rsidRPr="000C5682">
        <w:rPr>
          <w:rFonts w:ascii="Arial Nova Light" w:hAnsi="Arial Nova Light" w:cs="Calibri Light"/>
        </w:rPr>
        <w:fldChar w:fldCharType="end"/>
      </w:r>
      <w:r w:rsidRPr="000C5682">
        <w:rPr>
          <w:rFonts w:ascii="Arial Nova Light" w:hAnsi="Arial Nova Light" w:cs="Calibri Light"/>
        </w:rPr>
        <w:t xml:space="preserve"> </w:t>
      </w:r>
      <w:r w:rsidR="00EA2979" w:rsidRPr="000F4568">
        <w:rPr>
          <w:rFonts w:ascii="Arial Nova Light" w:hAnsi="Arial Nova Light" w:cs="Arial"/>
          <w:b/>
          <w:bCs/>
          <w:shd w:val="clear" w:color="auto" w:fill="D9D9D9" w:themeFill="background1" w:themeFillShade="D9"/>
        </w:rPr>
        <w:t>A.</w:t>
      </w:r>
      <w:r w:rsidR="00EA2979" w:rsidRPr="000C5682">
        <w:rPr>
          <w:rFonts w:ascii="Arial Nova Light" w:hAnsi="Arial Nova Light" w:cs="Calibri Light"/>
        </w:rPr>
        <w:t xml:space="preserve"> </w:t>
      </w:r>
      <w:r w:rsidRPr="000C5682">
        <w:rPr>
          <w:rFonts w:ascii="Arial Nova Light" w:hAnsi="Arial Nova Light" w:cs="Arial"/>
          <w:b/>
          <w:bCs/>
        </w:rPr>
        <w:t>Nosilec</w:t>
      </w:r>
      <w:r w:rsidRPr="000C5682">
        <w:rPr>
          <w:rFonts w:ascii="Arial Nova Light" w:hAnsi="Arial Nova Light" w:cs="Arial"/>
        </w:rPr>
        <w:t xml:space="preserve"> kmetijske</w:t>
      </w:r>
      <w:r w:rsidR="00EA2979" w:rsidRPr="000C5682">
        <w:rPr>
          <w:rFonts w:ascii="Arial Nova Light" w:hAnsi="Arial Nova Light" w:cs="Arial"/>
        </w:rPr>
        <w:t xml:space="preserve"> dejavnosti   </w:t>
      </w:r>
      <w:r w:rsidR="00E85FC3" w:rsidRPr="000C5682">
        <w:rPr>
          <w:rFonts w:ascii="Arial Nova Light" w:hAnsi="Arial Nova Light" w:cs="Arial"/>
        </w:rPr>
        <w:t xml:space="preserve">                                  </w:t>
      </w:r>
      <w:r w:rsidR="00EA2979" w:rsidRPr="000C5682">
        <w:rPr>
          <w:rFonts w:ascii="Arial Nova Light" w:hAnsi="Arial Nova Light" w:cs="Arial"/>
        </w:rPr>
        <w:t xml:space="preserve">      </w:t>
      </w:r>
      <w:r w:rsidR="00EA2979" w:rsidRPr="000C5682">
        <w:rPr>
          <w:rFonts w:ascii="Arial Nova Light" w:hAnsi="Arial Nova Light" w:cs="Calibri Light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2979" w:rsidRPr="000C5682">
        <w:rPr>
          <w:rFonts w:ascii="Arial Nova Light" w:hAnsi="Arial Nova Light" w:cs="Calibri Light"/>
        </w:rPr>
        <w:instrText xml:space="preserve"> FORMCHECKBOX </w:instrText>
      </w:r>
      <w:r w:rsidR="00EA2979" w:rsidRPr="000C5682">
        <w:rPr>
          <w:rFonts w:ascii="Arial Nova Light" w:hAnsi="Arial Nova Light" w:cs="Calibri Light"/>
        </w:rPr>
      </w:r>
      <w:r w:rsidR="00EA2979" w:rsidRPr="000C5682">
        <w:rPr>
          <w:rFonts w:ascii="Arial Nova Light" w:hAnsi="Arial Nova Light" w:cs="Calibri Light"/>
        </w:rPr>
        <w:fldChar w:fldCharType="separate"/>
      </w:r>
      <w:r w:rsidR="00EA2979" w:rsidRPr="000C5682">
        <w:rPr>
          <w:rFonts w:ascii="Arial Nova Light" w:hAnsi="Arial Nova Light" w:cs="Calibri Light"/>
        </w:rPr>
        <w:fldChar w:fldCharType="end"/>
      </w:r>
      <w:r w:rsidR="00EA2979" w:rsidRPr="000C5682">
        <w:rPr>
          <w:rFonts w:ascii="Arial Nova Light" w:hAnsi="Arial Nova Light" w:cs="Calibri Light"/>
        </w:rPr>
        <w:t xml:space="preserve"> </w:t>
      </w:r>
      <w:r w:rsidR="00EA2979" w:rsidRPr="000F4568">
        <w:rPr>
          <w:rFonts w:ascii="Arial Nova Light" w:hAnsi="Arial Nova Light" w:cs="Arial"/>
          <w:b/>
          <w:bCs/>
          <w:shd w:val="clear" w:color="auto" w:fill="D9D9D9" w:themeFill="background1" w:themeFillShade="D9"/>
        </w:rPr>
        <w:t>B</w:t>
      </w:r>
      <w:r w:rsidR="00EA2979" w:rsidRPr="000C5682">
        <w:rPr>
          <w:rFonts w:ascii="Arial Nova Light" w:hAnsi="Arial Nova Light" w:cs="Calibri Light"/>
          <w:b/>
          <w:bCs/>
        </w:rPr>
        <w:t>.</w:t>
      </w:r>
      <w:r w:rsidR="00EA2979" w:rsidRPr="000C5682">
        <w:rPr>
          <w:rFonts w:ascii="Arial Nova Light" w:hAnsi="Arial Nova Light" w:cs="Calibri Light"/>
        </w:rPr>
        <w:t xml:space="preserve"> </w:t>
      </w:r>
      <w:r w:rsidR="0061096A" w:rsidRPr="000C5682">
        <w:rPr>
          <w:rFonts w:ascii="Arial Nova Light" w:hAnsi="Arial Nova Light" w:cs="Calibri Light"/>
          <w:b/>
          <w:bCs/>
        </w:rPr>
        <w:t>N</w:t>
      </w:r>
      <w:r w:rsidR="00EA2979" w:rsidRPr="000C5682">
        <w:rPr>
          <w:rFonts w:ascii="Arial Nova Light" w:hAnsi="Arial Nova Light" w:cs="Calibri Light"/>
          <w:b/>
          <w:bCs/>
        </w:rPr>
        <w:t>osilec</w:t>
      </w:r>
      <w:r w:rsidR="00EA2979" w:rsidRPr="000C5682">
        <w:rPr>
          <w:rFonts w:ascii="Arial Nova Light" w:hAnsi="Arial Nova Light" w:cs="Calibri Light"/>
        </w:rPr>
        <w:t xml:space="preserve"> dopolnil</w:t>
      </w:r>
      <w:r w:rsidR="0061096A" w:rsidRPr="000C5682">
        <w:rPr>
          <w:rFonts w:ascii="Arial Nova Light" w:hAnsi="Arial Nova Light" w:cs="Calibri Light"/>
        </w:rPr>
        <w:t>n</w:t>
      </w:r>
      <w:r w:rsidR="00EA2979" w:rsidRPr="000C5682">
        <w:rPr>
          <w:rFonts w:ascii="Arial Nova Light" w:hAnsi="Arial Nova Light" w:cs="Calibri Light"/>
        </w:rPr>
        <w:t>e dejavnosti na kmetiji</w:t>
      </w:r>
    </w:p>
    <w:p w14:paraId="1F9AD1E7" w14:textId="77777777" w:rsidR="0078795C" w:rsidRPr="000C5682" w:rsidRDefault="0078795C" w:rsidP="00415211">
      <w:pPr>
        <w:spacing w:after="0" w:line="260" w:lineRule="exact"/>
        <w:jc w:val="both"/>
        <w:rPr>
          <w:rFonts w:ascii="Arial Nova Light" w:hAnsi="Arial Nova Light" w:cs="Arial"/>
        </w:rPr>
      </w:pPr>
    </w:p>
    <w:p w14:paraId="06510B06" w14:textId="3119DBF9" w:rsidR="00914905" w:rsidRPr="00E6436B" w:rsidRDefault="00EA2979" w:rsidP="00415211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 Nova Light" w:hAnsi="Arial Nova Light" w:cs="Arial"/>
          <w:b/>
          <w:bCs/>
        </w:rPr>
      </w:pPr>
      <w:r w:rsidRPr="000C5682">
        <w:rPr>
          <w:rFonts w:ascii="Arial Nova Light" w:hAnsi="Arial Nova Light" w:cs="Arial"/>
        </w:rPr>
        <w:t xml:space="preserve"> </w:t>
      </w:r>
      <w:r w:rsidR="0078795C" w:rsidRPr="000C5682">
        <w:rPr>
          <w:rFonts w:ascii="Arial Nova Light" w:hAnsi="Arial Nova Light" w:cs="Arial"/>
        </w:rPr>
        <w:t>Vpišite podatke</w:t>
      </w:r>
      <w:r w:rsidR="00137FEC" w:rsidRPr="000C5682">
        <w:rPr>
          <w:rFonts w:ascii="Arial Nova Light" w:hAnsi="Arial Nova Light" w:cs="Arial"/>
        </w:rPr>
        <w:t xml:space="preserve"> o kmetijskem gospodarstvu</w:t>
      </w:r>
      <w:r w:rsidR="0078795C" w:rsidRPr="000C5682">
        <w:rPr>
          <w:rFonts w:ascii="Arial Nova Light" w:hAnsi="Arial Nova Light" w:cs="Arial"/>
        </w:rPr>
        <w:t xml:space="preserve">   </w:t>
      </w:r>
      <w:r w:rsidR="00137FEC" w:rsidRPr="000F4568">
        <w:rPr>
          <w:rFonts w:ascii="Arial Nova Light" w:hAnsi="Arial Nova Light" w:cs="Arial"/>
          <w:b/>
          <w:bCs/>
          <w:shd w:val="clear" w:color="auto" w:fill="D9D9D9" w:themeFill="background1" w:themeFillShade="D9"/>
        </w:rPr>
        <w:t>(velja za A in B)</w:t>
      </w: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914905" w:rsidRPr="000C5682" w14:paraId="01BCE4F0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3FF63933" w14:textId="2EF3D084" w:rsidR="00914905" w:rsidRPr="000C5682" w:rsidRDefault="00914905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Ime in priimek</w:t>
            </w:r>
            <w:r w:rsidR="00137FEC" w:rsidRPr="000C5682">
              <w:rPr>
                <w:rFonts w:ascii="Arial Nova Light" w:hAnsi="Arial Nova Light" w:cstheme="majorHAnsi"/>
              </w:rPr>
              <w:t xml:space="preserve"> nosilca KMG</w:t>
            </w:r>
            <w:r w:rsidRPr="000C5682">
              <w:rPr>
                <w:rFonts w:ascii="Arial Nova Light" w:hAnsi="Arial Nova Light" w:cstheme="majorHAnsi"/>
              </w:rPr>
              <w:t xml:space="preserve"> </w:t>
            </w:r>
            <w:r w:rsidR="00137FEC" w:rsidRPr="000C5682">
              <w:rPr>
                <w:rFonts w:ascii="Arial Nova Light" w:hAnsi="Arial Nova Light" w:cstheme="majorHAnsi"/>
              </w:rPr>
              <w:br/>
            </w:r>
            <w:r w:rsidR="00E85FC3" w:rsidRPr="000C5682">
              <w:rPr>
                <w:rFonts w:ascii="Arial Nova Light" w:hAnsi="Arial Nova Light" w:cstheme="majorHAnsi"/>
              </w:rPr>
              <w:t>oz. naziv</w:t>
            </w:r>
            <w:r w:rsidR="00137FEC" w:rsidRPr="000C5682">
              <w:rPr>
                <w:rFonts w:ascii="Arial Nova Light" w:hAnsi="Arial Nova Light" w:cstheme="majorHAnsi"/>
              </w:rPr>
              <w:t xml:space="preserve"> KMG</w:t>
            </w:r>
          </w:p>
        </w:tc>
        <w:tc>
          <w:tcPr>
            <w:tcW w:w="6521" w:type="dxa"/>
            <w:vAlign w:val="center"/>
          </w:tcPr>
          <w:p w14:paraId="63FD268D" w14:textId="28FB3E09" w:rsidR="00914905" w:rsidRPr="006317BC" w:rsidRDefault="00EB76CD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914905" w:rsidRPr="000C5682" w14:paraId="1F064B59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46A78C60" w14:textId="4E38FD43" w:rsidR="00914905" w:rsidRPr="000C5682" w:rsidRDefault="006B628F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Naslov</w:t>
            </w:r>
            <w:r w:rsidR="00E85FC3" w:rsidRPr="000C5682">
              <w:rPr>
                <w:rFonts w:ascii="Arial Nova Light" w:hAnsi="Arial Nova Light" w:cstheme="majorHAnsi"/>
              </w:rPr>
              <w:t xml:space="preserve"> oz. sedež</w:t>
            </w:r>
            <w:r w:rsidR="00137FEC" w:rsidRPr="000C5682">
              <w:rPr>
                <w:rFonts w:ascii="Arial Nova Light" w:hAnsi="Arial Nova Light" w:cstheme="majorHAnsi"/>
              </w:rPr>
              <w:t xml:space="preserve"> KMG</w:t>
            </w:r>
          </w:p>
        </w:tc>
        <w:tc>
          <w:tcPr>
            <w:tcW w:w="6521" w:type="dxa"/>
            <w:vAlign w:val="center"/>
          </w:tcPr>
          <w:p w14:paraId="24C119C4" w14:textId="4DF47836" w:rsidR="00914905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76273A" w:rsidRPr="000C5682" w14:paraId="4CA58E56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0C8FD570" w14:textId="1A916A8A" w:rsidR="0076273A" w:rsidRPr="000C5682" w:rsidRDefault="0076273A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Telefonska številka – GSM</w:t>
            </w:r>
          </w:p>
        </w:tc>
        <w:tc>
          <w:tcPr>
            <w:tcW w:w="6521" w:type="dxa"/>
            <w:vAlign w:val="center"/>
          </w:tcPr>
          <w:p w14:paraId="04FBD84C" w14:textId="36B4A149" w:rsidR="0076273A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76273A" w:rsidRPr="000C5682" w14:paraId="4B25E60B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3275AACE" w14:textId="0E7DEBBD" w:rsidR="0076273A" w:rsidRPr="000C5682" w:rsidRDefault="0076273A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E-naslov</w:t>
            </w:r>
          </w:p>
        </w:tc>
        <w:tc>
          <w:tcPr>
            <w:tcW w:w="6521" w:type="dxa"/>
            <w:vAlign w:val="center"/>
          </w:tcPr>
          <w:p w14:paraId="672680BE" w14:textId="4A9C360D" w:rsidR="0076273A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914905" w:rsidRPr="000C5682" w14:paraId="3E9B1284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4F855253" w14:textId="7CFDABF2" w:rsidR="00914905" w:rsidRPr="000C5682" w:rsidRDefault="006B628F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KMG MID</w:t>
            </w:r>
            <w:r w:rsidR="006C27E1" w:rsidRPr="000C5682">
              <w:rPr>
                <w:rFonts w:ascii="Arial Nova Light" w:hAnsi="Arial Nova Light" w:cstheme="majorHAnsi"/>
              </w:rPr>
              <w:t xml:space="preserve"> številka</w:t>
            </w:r>
          </w:p>
        </w:tc>
        <w:tc>
          <w:tcPr>
            <w:tcW w:w="6521" w:type="dxa"/>
            <w:vAlign w:val="center"/>
          </w:tcPr>
          <w:p w14:paraId="48B40E72" w14:textId="0280EFC8" w:rsidR="00914905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="008D0C17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="008D0C17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="008D0C17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="008D0C17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="008D0C17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914905" w:rsidRPr="000C5682" w14:paraId="53A591C2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5E222965" w14:textId="1C70B109" w:rsidR="00914905" w:rsidRPr="000C5682" w:rsidRDefault="006B628F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Davčna številka</w:t>
            </w:r>
          </w:p>
        </w:tc>
        <w:tc>
          <w:tcPr>
            <w:tcW w:w="6521" w:type="dxa"/>
            <w:vAlign w:val="center"/>
          </w:tcPr>
          <w:p w14:paraId="5F9AE08E" w14:textId="5351F35D" w:rsidR="00914905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914905" w:rsidRPr="000C5682" w14:paraId="5D5936EE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11D5A814" w14:textId="6CE78457" w:rsidR="00914905" w:rsidRPr="000C5682" w:rsidRDefault="00E85FC3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 xml:space="preserve">Matična številka </w:t>
            </w:r>
            <w:r w:rsidRPr="000C5682">
              <w:rPr>
                <w:rFonts w:ascii="Arial Nova Light" w:hAnsi="Arial Nova Light" w:cstheme="majorHAnsi"/>
                <w:i/>
                <w:iCs/>
                <w:sz w:val="18"/>
                <w:szCs w:val="18"/>
              </w:rPr>
              <w:t>(če obstaja)</w:t>
            </w:r>
          </w:p>
        </w:tc>
        <w:tc>
          <w:tcPr>
            <w:tcW w:w="6521" w:type="dxa"/>
            <w:vAlign w:val="center"/>
          </w:tcPr>
          <w:p w14:paraId="4C9DD09F" w14:textId="2ABA5EC6" w:rsidR="00914905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9A1EEC" w:rsidRPr="000C5682" w14:paraId="209220C1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6600F1FD" w14:textId="12264B9D" w:rsidR="009A1EEC" w:rsidRPr="000C5682" w:rsidRDefault="009A1EEC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 xml:space="preserve">Velikost KMG </w:t>
            </w:r>
            <w:r w:rsidRPr="000C5682">
              <w:rPr>
                <w:rFonts w:ascii="Arial Nova Light" w:hAnsi="Arial Nova Light" w:cstheme="majorHAnsi"/>
                <w:i/>
                <w:iCs/>
                <w:sz w:val="18"/>
                <w:szCs w:val="18"/>
              </w:rPr>
              <w:t>(v ha)</w:t>
            </w:r>
          </w:p>
        </w:tc>
        <w:tc>
          <w:tcPr>
            <w:tcW w:w="6521" w:type="dxa"/>
            <w:vAlign w:val="center"/>
          </w:tcPr>
          <w:p w14:paraId="4D506727" w14:textId="4AD28F25" w:rsidR="009A1EEC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9A1EEC" w:rsidRPr="000C5682" w14:paraId="6925DEE6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33365595" w14:textId="380D6703" w:rsidR="009A1EEC" w:rsidRPr="000C5682" w:rsidRDefault="009A1EEC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 xml:space="preserve">Velikost kmetijskih zemljišč </w:t>
            </w:r>
            <w:r w:rsidR="003000FE" w:rsidRPr="000C5682">
              <w:rPr>
                <w:rFonts w:ascii="Arial Nova Light" w:hAnsi="Arial Nova Light" w:cstheme="majorHAnsi"/>
              </w:rPr>
              <w:br/>
            </w:r>
            <w:r w:rsidRPr="000C5682">
              <w:rPr>
                <w:rFonts w:ascii="Arial Nova Light" w:hAnsi="Arial Nova Light" w:cstheme="majorHAnsi"/>
              </w:rPr>
              <w:t xml:space="preserve">v uporabi </w:t>
            </w:r>
            <w:r w:rsidRPr="000C5682">
              <w:rPr>
                <w:rFonts w:ascii="Arial Nova Light" w:hAnsi="Arial Nova Light" w:cstheme="majorHAnsi"/>
                <w:i/>
                <w:iCs/>
                <w:sz w:val="18"/>
                <w:szCs w:val="18"/>
              </w:rPr>
              <w:t>(v ha</w:t>
            </w:r>
            <w:r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21" w:type="dxa"/>
            <w:vAlign w:val="center"/>
          </w:tcPr>
          <w:p w14:paraId="467DF4D1" w14:textId="0ACA67A5" w:rsidR="009A1EEC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C243B1" w:rsidRPr="000C5682" w14:paraId="18860661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2B802E1D" w14:textId="77181CE7" w:rsidR="00C243B1" w:rsidRPr="000C5682" w:rsidRDefault="0076273A" w:rsidP="00415211">
            <w:pPr>
              <w:spacing w:line="260" w:lineRule="exact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 xml:space="preserve">Točke kmetijskega gospodarstva v OMD </w:t>
            </w:r>
            <w:r w:rsidR="00A47BAA" w:rsidRPr="000C5682">
              <w:rPr>
                <w:rFonts w:ascii="Arial Nova Light" w:hAnsi="Arial Nova Light" w:cstheme="majorHAnsi"/>
              </w:rPr>
              <w:t>-p</w:t>
            </w:r>
            <w:r w:rsidRPr="000C5682">
              <w:rPr>
                <w:rFonts w:ascii="Arial Nova Light" w:hAnsi="Arial Nova Light" w:cstheme="majorHAnsi"/>
              </w:rPr>
              <w:t>ovprečje na ha</w:t>
            </w:r>
            <w:r w:rsidR="00A47BAA" w:rsidRPr="000C5682">
              <w:rPr>
                <w:rFonts w:ascii="Arial Nova Light" w:hAnsi="Arial Nova Light" w:cstheme="majorHAnsi"/>
              </w:rPr>
              <w:t xml:space="preserve">, </w:t>
            </w:r>
            <w:r w:rsidR="00A47BAA"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>(</w:t>
            </w:r>
            <w:r w:rsidR="00A32020" w:rsidRPr="00A32020">
              <w:rPr>
                <w:rFonts w:ascii="Arial Nova Light" w:hAnsi="Arial Nova Light" w:cstheme="majorHAnsi"/>
                <w:b/>
                <w:bCs/>
                <w:i/>
                <w:iCs/>
                <w:sz w:val="16"/>
                <w:szCs w:val="16"/>
              </w:rPr>
              <w:t>*</w:t>
            </w:r>
            <w:r w:rsidR="009B3F20">
              <w:rPr>
                <w:rFonts w:ascii="Arial Nova Light" w:hAnsi="Arial Nova Light" w:cstheme="majorHAnsi"/>
                <w:b/>
                <w:bCs/>
                <w:i/>
                <w:iCs/>
                <w:sz w:val="16"/>
                <w:szCs w:val="16"/>
              </w:rPr>
              <w:t>ČE</w:t>
            </w:r>
            <w:r w:rsidR="00A47BAA"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 xml:space="preserve"> je KMG v </w:t>
            </w:r>
            <w:r w:rsidR="009B3F20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>O</w:t>
            </w:r>
            <w:r w:rsidR="00A47BAA"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>MD</w:t>
            </w:r>
            <w:r w:rsidR="002E570D"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21" w:type="dxa"/>
            <w:vAlign w:val="center"/>
          </w:tcPr>
          <w:p w14:paraId="6F75E2AD" w14:textId="11F6D952" w:rsidR="00C243B1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914905" w:rsidRPr="000C5682" w14:paraId="3971DD90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2C616FB2" w14:textId="77777777" w:rsidR="00914905" w:rsidRPr="000C5682" w:rsidRDefault="00C243B1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Številka ekološkega certifikata</w:t>
            </w:r>
          </w:p>
          <w:p w14:paraId="429D3A21" w14:textId="16EBE74D" w:rsidR="002E570D" w:rsidRPr="000C5682" w:rsidRDefault="002E570D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</w:pPr>
            <w:r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>(</w:t>
            </w:r>
            <w:r w:rsidR="00A32020" w:rsidRPr="00A32020">
              <w:rPr>
                <w:rFonts w:ascii="Arial Nova Light" w:hAnsi="Arial Nova Light" w:cstheme="majorHAnsi"/>
                <w:b/>
                <w:bCs/>
                <w:i/>
                <w:iCs/>
                <w:sz w:val="18"/>
                <w:szCs w:val="18"/>
              </w:rPr>
              <w:t>*</w:t>
            </w:r>
            <w:r w:rsidR="009B3F20">
              <w:rPr>
                <w:rFonts w:ascii="Arial Nova Light" w:hAnsi="Arial Nova Light" w:cstheme="majorHAnsi"/>
                <w:b/>
                <w:bCs/>
                <w:i/>
                <w:iCs/>
                <w:sz w:val="16"/>
                <w:szCs w:val="16"/>
              </w:rPr>
              <w:t>ČE</w:t>
            </w:r>
            <w:r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 xml:space="preserve"> se KMG ukvarja z ekološko pridelavo)</w:t>
            </w:r>
          </w:p>
        </w:tc>
        <w:tc>
          <w:tcPr>
            <w:tcW w:w="6521" w:type="dxa"/>
            <w:vAlign w:val="center"/>
          </w:tcPr>
          <w:p w14:paraId="24CBCC85" w14:textId="45FBD0FE" w:rsidR="00914905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2E570D" w:rsidRPr="000C5682" w14:paraId="6F1FAD4F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764DCFA1" w14:textId="77777777" w:rsidR="002E570D" w:rsidRPr="000C5682" w:rsidRDefault="00C012F0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Predvideni kmetijski pridelki</w:t>
            </w:r>
          </w:p>
          <w:p w14:paraId="7B926332" w14:textId="60613E3C" w:rsidR="00C012F0" w:rsidRPr="000C5682" w:rsidRDefault="00C012F0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</w:pPr>
            <w:r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>(ki jih bo KMG tržilo v okviru partnerstva)</w:t>
            </w:r>
          </w:p>
        </w:tc>
        <w:tc>
          <w:tcPr>
            <w:tcW w:w="6521" w:type="dxa"/>
            <w:vAlign w:val="center"/>
          </w:tcPr>
          <w:p w14:paraId="39F46050" w14:textId="688D6E92" w:rsidR="002E570D" w:rsidRPr="006317BC" w:rsidRDefault="006C27E1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</w:tbl>
    <w:p w14:paraId="109659B0" w14:textId="77777777" w:rsidR="00914905" w:rsidRPr="000C5682" w:rsidRDefault="00914905" w:rsidP="00415211">
      <w:pPr>
        <w:spacing w:after="0" w:line="260" w:lineRule="exact"/>
        <w:jc w:val="both"/>
        <w:rPr>
          <w:rFonts w:ascii="Arial Nova Light" w:hAnsi="Arial Nova Light" w:cstheme="majorHAnsi"/>
        </w:rPr>
      </w:pPr>
    </w:p>
    <w:p w14:paraId="61605B56" w14:textId="7205B18D" w:rsidR="00137FEC" w:rsidRPr="000C5682" w:rsidRDefault="006C27E1" w:rsidP="00415211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 Nova Light" w:hAnsi="Arial Nova Light" w:cs="Arial"/>
        </w:rPr>
      </w:pPr>
      <w:r w:rsidRPr="000C5682">
        <w:rPr>
          <w:rFonts w:ascii="Arial Nova Light" w:hAnsi="Arial Nova Light" w:cs="Arial"/>
        </w:rPr>
        <w:t>V</w:t>
      </w:r>
      <w:r w:rsidR="00137FEC" w:rsidRPr="000C5682">
        <w:rPr>
          <w:rFonts w:ascii="Arial Nova Light" w:hAnsi="Arial Nova Light" w:cs="Arial"/>
        </w:rPr>
        <w:t>pišite podatke, če v partnerstvo vstopate kot Nosilec dopolnilne dejavnosti na kmetiji</w:t>
      </w:r>
      <w:r w:rsidRPr="000C5682">
        <w:rPr>
          <w:rFonts w:ascii="Arial Nova Light" w:hAnsi="Arial Nova Light" w:cs="Arial"/>
        </w:rPr>
        <w:t xml:space="preserve"> </w:t>
      </w:r>
      <w:r w:rsidRPr="000F4568">
        <w:rPr>
          <w:rFonts w:ascii="Arial Nova Light" w:hAnsi="Arial Nova Light" w:cs="Arial"/>
          <w:b/>
          <w:bCs/>
          <w:shd w:val="clear" w:color="auto" w:fill="D9D9D9" w:themeFill="background1" w:themeFillShade="D9"/>
        </w:rPr>
        <w:t>(velja</w:t>
      </w:r>
      <w:r w:rsidR="00E6436B" w:rsidRPr="000F4568">
        <w:rPr>
          <w:rFonts w:ascii="Arial Nova Light" w:hAnsi="Arial Nova Light" w:cs="Arial"/>
          <w:b/>
          <w:bCs/>
          <w:shd w:val="clear" w:color="auto" w:fill="D9D9D9" w:themeFill="background1" w:themeFillShade="D9"/>
        </w:rPr>
        <w:t xml:space="preserve"> le</w:t>
      </w:r>
      <w:r w:rsidRPr="000F4568">
        <w:rPr>
          <w:rFonts w:ascii="Arial Nova Light" w:hAnsi="Arial Nova Light" w:cs="Arial"/>
          <w:b/>
          <w:bCs/>
          <w:shd w:val="clear" w:color="auto" w:fill="D9D9D9" w:themeFill="background1" w:themeFillShade="D9"/>
        </w:rPr>
        <w:t xml:space="preserve"> za B)</w:t>
      </w:r>
      <w:r w:rsidR="00137FEC" w:rsidRPr="000C5682">
        <w:rPr>
          <w:rFonts w:ascii="Arial Nova Light" w:hAnsi="Arial Nova Light" w:cs="Arial"/>
        </w:rPr>
        <w:t xml:space="preserve">   </w:t>
      </w: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137FEC" w:rsidRPr="000C5682" w14:paraId="097BEE06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4ECF9D97" w14:textId="6E5606F0" w:rsidR="00137FEC" w:rsidRPr="000C5682" w:rsidRDefault="00137FEC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Ime in priimek</w:t>
            </w:r>
            <w:r w:rsidR="006C27E1" w:rsidRPr="000C5682">
              <w:rPr>
                <w:rFonts w:ascii="Arial Nova Light" w:hAnsi="Arial Nova Light" w:cstheme="majorHAnsi"/>
              </w:rPr>
              <w:t xml:space="preserve"> nosilca dop. dej.</w:t>
            </w:r>
          </w:p>
        </w:tc>
        <w:tc>
          <w:tcPr>
            <w:tcW w:w="6521" w:type="dxa"/>
            <w:vAlign w:val="center"/>
          </w:tcPr>
          <w:p w14:paraId="0DDD9A7A" w14:textId="77777777" w:rsidR="00137FEC" w:rsidRPr="006317BC" w:rsidRDefault="00137FEC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2226D9" w:rsidRPr="000C5682" w14:paraId="70693131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72671C64" w14:textId="76EE0326" w:rsidR="002226D9" w:rsidRPr="000C5682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Telefonska številka – GSM</w:t>
            </w:r>
          </w:p>
        </w:tc>
        <w:tc>
          <w:tcPr>
            <w:tcW w:w="6521" w:type="dxa"/>
            <w:vAlign w:val="center"/>
          </w:tcPr>
          <w:p w14:paraId="78B91BB7" w14:textId="0E18DAF1" w:rsidR="002226D9" w:rsidRPr="006317BC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2226D9" w:rsidRPr="000C5682" w14:paraId="707655F4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710808F2" w14:textId="6A940619" w:rsidR="002226D9" w:rsidRPr="000C5682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E-naslov</w:t>
            </w:r>
          </w:p>
        </w:tc>
        <w:tc>
          <w:tcPr>
            <w:tcW w:w="6521" w:type="dxa"/>
            <w:vAlign w:val="center"/>
          </w:tcPr>
          <w:p w14:paraId="5C4C26B8" w14:textId="4BBACFE9" w:rsidR="002226D9" w:rsidRPr="006317BC" w:rsidRDefault="002226D9" w:rsidP="00415211">
            <w:pPr>
              <w:spacing w:line="260" w:lineRule="exact"/>
              <w:jc w:val="both"/>
              <w:rPr>
                <w:rFonts w:ascii="Arial Nova Light" w:hAnsi="Arial Nova Light" w:cs="Calibri Light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2226D9" w:rsidRPr="000C5682" w14:paraId="17E04F1C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2919E291" w14:textId="5A2D8DE8" w:rsidR="002226D9" w:rsidRPr="000C5682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Davčna številka</w:t>
            </w:r>
          </w:p>
        </w:tc>
        <w:tc>
          <w:tcPr>
            <w:tcW w:w="6521" w:type="dxa"/>
            <w:vAlign w:val="center"/>
          </w:tcPr>
          <w:p w14:paraId="6115AED0" w14:textId="20A9F3E5" w:rsidR="002226D9" w:rsidRPr="006317BC" w:rsidRDefault="002226D9" w:rsidP="00415211">
            <w:pPr>
              <w:spacing w:line="260" w:lineRule="exact"/>
              <w:jc w:val="both"/>
              <w:rPr>
                <w:rFonts w:ascii="Arial Nova Light" w:hAnsi="Arial Nova Light" w:cs="Calibri Light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2226D9" w:rsidRPr="000C5682" w14:paraId="0BA353C2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294241F1" w14:textId="7F81F7E8" w:rsidR="002226D9" w:rsidRPr="000C5682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Matična številka</w:t>
            </w:r>
          </w:p>
        </w:tc>
        <w:tc>
          <w:tcPr>
            <w:tcW w:w="6521" w:type="dxa"/>
            <w:vAlign w:val="center"/>
          </w:tcPr>
          <w:p w14:paraId="6DE880D5" w14:textId="63C02D3A" w:rsidR="002226D9" w:rsidRPr="006317BC" w:rsidRDefault="002226D9" w:rsidP="00415211">
            <w:pPr>
              <w:spacing w:line="260" w:lineRule="exact"/>
              <w:jc w:val="both"/>
              <w:rPr>
                <w:rFonts w:ascii="Arial Nova Light" w:hAnsi="Arial Nova Light" w:cs="Calibri Light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2226D9" w:rsidRPr="000C5682" w14:paraId="35EE7ADB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26F087E2" w14:textId="77777777" w:rsidR="002226D9" w:rsidRPr="000C5682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Številka ekološkega certifikata</w:t>
            </w:r>
          </w:p>
          <w:p w14:paraId="705C6651" w14:textId="6A329DA9" w:rsidR="002226D9" w:rsidRPr="000C5682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>(</w:t>
            </w:r>
            <w:r w:rsidR="004A51AD" w:rsidRPr="00A32020">
              <w:rPr>
                <w:rFonts w:ascii="Arial Nova Light" w:hAnsi="Arial Nova Light" w:cstheme="majorHAnsi"/>
                <w:b/>
                <w:bCs/>
                <w:i/>
                <w:iCs/>
                <w:sz w:val="16"/>
                <w:szCs w:val="16"/>
              </w:rPr>
              <w:t>*</w:t>
            </w:r>
            <w:r w:rsidR="009B3F20">
              <w:rPr>
                <w:rFonts w:ascii="Arial Nova Light" w:hAnsi="Arial Nova Light" w:cstheme="majorHAnsi"/>
                <w:b/>
                <w:bCs/>
                <w:i/>
                <w:iCs/>
                <w:sz w:val="16"/>
                <w:szCs w:val="16"/>
              </w:rPr>
              <w:t>ČE</w:t>
            </w:r>
            <w:r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 xml:space="preserve"> gre za certificirano ekološko predelavo)</w:t>
            </w:r>
          </w:p>
        </w:tc>
        <w:tc>
          <w:tcPr>
            <w:tcW w:w="6521" w:type="dxa"/>
            <w:vAlign w:val="center"/>
          </w:tcPr>
          <w:p w14:paraId="23CE21AC" w14:textId="448E8623" w:rsidR="002226D9" w:rsidRPr="006317BC" w:rsidRDefault="002226D9" w:rsidP="00415211">
            <w:pPr>
              <w:spacing w:line="260" w:lineRule="exact"/>
              <w:jc w:val="both"/>
              <w:rPr>
                <w:rFonts w:ascii="Arial Nova Light" w:hAnsi="Arial Nova Light" w:cs="Calibri Light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  <w:tr w:rsidR="002226D9" w:rsidRPr="000C5682" w14:paraId="44A68B64" w14:textId="77777777" w:rsidTr="009B3F20">
        <w:trPr>
          <w:trHeight w:val="397"/>
        </w:trPr>
        <w:tc>
          <w:tcPr>
            <w:tcW w:w="3397" w:type="dxa"/>
            <w:vAlign w:val="center"/>
          </w:tcPr>
          <w:p w14:paraId="24B8A2AD" w14:textId="3B299A35" w:rsidR="002226D9" w:rsidRPr="000C5682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</w:rPr>
              <w:t>Predvideni kmetijski produkti</w:t>
            </w:r>
          </w:p>
          <w:p w14:paraId="0E910C6E" w14:textId="5A45978B" w:rsidR="002226D9" w:rsidRPr="000C5682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</w:rPr>
            </w:pPr>
            <w:r w:rsidRPr="000C5682">
              <w:rPr>
                <w:rFonts w:ascii="Arial Nova Light" w:hAnsi="Arial Nova Light" w:cstheme="majorHAnsi"/>
                <w:i/>
                <w:iCs/>
                <w:sz w:val="16"/>
                <w:szCs w:val="16"/>
              </w:rPr>
              <w:t>(ki jih bo KMG tržilo v okviru partnerstva)</w:t>
            </w:r>
          </w:p>
        </w:tc>
        <w:tc>
          <w:tcPr>
            <w:tcW w:w="6521" w:type="dxa"/>
            <w:vAlign w:val="center"/>
          </w:tcPr>
          <w:p w14:paraId="6D969387" w14:textId="63E33066" w:rsidR="002226D9" w:rsidRPr="006317BC" w:rsidRDefault="002226D9" w:rsidP="00415211">
            <w:pPr>
              <w:spacing w:line="260" w:lineRule="exact"/>
              <w:jc w:val="both"/>
              <w:rPr>
                <w:rFonts w:ascii="Arial Nova Light" w:hAnsi="Arial Nova Light" w:cstheme="majorHAnsi"/>
                <w:sz w:val="20"/>
                <w:szCs w:val="20"/>
              </w:rPr>
            </w:pP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instrText xml:space="preserve"> FORMTEXT </w:instrTex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separate"/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t> </w:t>
            </w:r>
            <w:r w:rsidRPr="006317BC">
              <w:rPr>
                <w:rFonts w:ascii="Arial Nova Light" w:hAnsi="Arial Nova Light" w:cs="Calibri Light"/>
                <w:sz w:val="20"/>
                <w:szCs w:val="20"/>
              </w:rPr>
              <w:fldChar w:fldCharType="end"/>
            </w:r>
          </w:p>
        </w:tc>
      </w:tr>
    </w:tbl>
    <w:p w14:paraId="2EE65FAE" w14:textId="77777777" w:rsidR="00EA2979" w:rsidRDefault="00EA2979" w:rsidP="00415211">
      <w:pPr>
        <w:spacing w:after="0" w:line="260" w:lineRule="exact"/>
        <w:jc w:val="both"/>
        <w:rPr>
          <w:rFonts w:ascii="Arial Nova Light" w:hAnsi="Arial Nova Light" w:cstheme="majorHAnsi"/>
        </w:rPr>
      </w:pPr>
    </w:p>
    <w:p w14:paraId="0A132724" w14:textId="220E04EE" w:rsidR="00E6436B" w:rsidRPr="00E6436B" w:rsidRDefault="000F4568" w:rsidP="00E6436B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 Nova Light" w:hAnsi="Arial Nova Light" w:cs="Arial"/>
          <w:b/>
          <w:bCs/>
        </w:rPr>
      </w:pPr>
      <w:r w:rsidRPr="000F4568">
        <w:rPr>
          <w:rFonts w:ascii="Arial Nova Light" w:hAnsi="Arial Nova Light" w:cstheme="majorHAnsi"/>
          <w:b/>
          <w:bCs/>
          <w:shd w:val="clear" w:color="auto" w:fill="D9D9D9" w:themeFill="background1" w:themeFillShade="D9"/>
        </w:rPr>
        <w:t>V</w:t>
      </w:r>
      <w:r w:rsidRPr="000F4568">
        <w:rPr>
          <w:rFonts w:ascii="Arial Nova Light" w:hAnsi="Arial Nova Light" w:cs="Arial"/>
          <w:b/>
          <w:bCs/>
          <w:shd w:val="clear" w:color="auto" w:fill="D9D9D9" w:themeFill="background1" w:themeFillShade="D9"/>
        </w:rPr>
        <w:t>elja za A in B.</w:t>
      </w:r>
      <w:r>
        <w:rPr>
          <w:rFonts w:ascii="Arial Nova Light" w:hAnsi="Arial Nova Light" w:cs="Arial"/>
          <w:b/>
          <w:bCs/>
        </w:rPr>
        <w:t xml:space="preserve"> </w:t>
      </w:r>
      <w:r w:rsidR="00137FEC" w:rsidRPr="009E1A19">
        <w:rPr>
          <w:rFonts w:ascii="Arial Nova Light" w:hAnsi="Arial Nova Light" w:cstheme="majorHAnsi"/>
        </w:rPr>
        <w:t>Navedite pod katero znamko oz. shemo boste tržili</w:t>
      </w:r>
      <w:r w:rsidR="00E6436B">
        <w:rPr>
          <w:rFonts w:ascii="Arial Nova Light" w:hAnsi="Arial Nova Light" w:cstheme="majorHAnsi"/>
        </w:rPr>
        <w:t xml:space="preserve"> pridelke oz.</w:t>
      </w:r>
      <w:r w:rsidR="005013BF">
        <w:rPr>
          <w:rFonts w:ascii="Arial Nova Light" w:hAnsi="Arial Nova Light" w:cstheme="majorHAnsi"/>
        </w:rPr>
        <w:t xml:space="preserve"> </w:t>
      </w:r>
      <w:r w:rsidR="00137FEC" w:rsidRPr="009E1A19">
        <w:rPr>
          <w:rFonts w:ascii="Arial Nova Light" w:hAnsi="Arial Nova Light" w:cstheme="majorHAnsi"/>
        </w:rPr>
        <w:t xml:space="preserve">produkte v okviru partnerstva. Izmed naštetih </w:t>
      </w:r>
      <w:r w:rsidR="00137FEC" w:rsidRPr="00E6436B">
        <w:rPr>
          <w:rFonts w:ascii="Arial Nova Light" w:hAnsi="Arial Nova Light" w:cstheme="majorHAnsi"/>
          <w:u w:val="single"/>
        </w:rPr>
        <w:t>lahko izberete</w:t>
      </w:r>
      <w:r w:rsidR="00137FEC" w:rsidRPr="009E1A19">
        <w:rPr>
          <w:rFonts w:ascii="Arial Nova Light" w:hAnsi="Arial Nova Light" w:cstheme="majorHAnsi"/>
        </w:rPr>
        <w:t xml:space="preserve"> </w:t>
      </w:r>
      <w:r w:rsidR="00137FEC" w:rsidRPr="00F63D3F">
        <w:rPr>
          <w:rFonts w:ascii="Arial Nova Light" w:hAnsi="Arial Nova Light" w:cstheme="majorHAnsi"/>
          <w:u w:val="single"/>
        </w:rPr>
        <w:t>več možnost</w:t>
      </w:r>
      <w:r w:rsidR="000C5682" w:rsidRPr="00F63D3F">
        <w:rPr>
          <w:rFonts w:ascii="Arial Nova Light" w:hAnsi="Arial Nova Light" w:cstheme="majorHAnsi"/>
          <w:u w:val="single"/>
        </w:rPr>
        <w:t>i</w:t>
      </w:r>
      <w:r w:rsidR="000C5682" w:rsidRPr="009E1A19">
        <w:rPr>
          <w:rFonts w:ascii="Arial Nova Light" w:hAnsi="Arial Nova Light" w:cstheme="majorHAnsi"/>
        </w:rPr>
        <w:t xml:space="preserve">. </w:t>
      </w:r>
      <w:r w:rsidR="000C5682" w:rsidRPr="00F63D3F">
        <w:rPr>
          <w:rFonts w:ascii="Arial Nova Light" w:hAnsi="Arial Nova Light" w:cstheme="majorHAnsi"/>
          <w:b/>
          <w:bCs/>
        </w:rPr>
        <w:t>1.</w:t>
      </w:r>
      <w:r w:rsidR="000C5682" w:rsidRPr="009E1A19">
        <w:rPr>
          <w:rFonts w:ascii="Arial Nova Light" w:hAnsi="Arial Nova Light" w:cstheme="majorHAnsi"/>
        </w:rPr>
        <w:t xml:space="preserve"> Kolektivna znamka, ki se bo oblikovala v okviru projekta (</w:t>
      </w:r>
      <w:r w:rsidR="001422A0" w:rsidRPr="001422A0">
        <w:rPr>
          <w:rFonts w:ascii="Arial Nova Light" w:hAnsi="Arial Nova Light" w:cstheme="majorHAnsi"/>
          <w:b/>
          <w:bCs/>
        </w:rPr>
        <w:t>KOLEKTIVNA</w:t>
      </w:r>
      <w:r w:rsidR="001422A0">
        <w:rPr>
          <w:rFonts w:ascii="Arial Nova Light" w:hAnsi="Arial Nova Light" w:cstheme="majorHAnsi"/>
        </w:rPr>
        <w:t xml:space="preserve"> </w:t>
      </w:r>
      <w:r w:rsidR="000C5682" w:rsidRPr="00F63D3F">
        <w:rPr>
          <w:rFonts w:ascii="Arial Nova Light" w:hAnsi="Arial Nova Light" w:cstheme="majorHAnsi"/>
          <w:b/>
          <w:bCs/>
        </w:rPr>
        <w:t>ZNAMKA</w:t>
      </w:r>
      <w:r w:rsidR="000C5682" w:rsidRPr="009E1A19">
        <w:rPr>
          <w:rFonts w:ascii="Arial Nova Light" w:hAnsi="Arial Nova Light" w:cstheme="majorHAnsi"/>
        </w:rPr>
        <w:t>)</w:t>
      </w:r>
      <w:r w:rsidR="00F63D3F">
        <w:rPr>
          <w:rFonts w:ascii="Arial Nova Light" w:hAnsi="Arial Nova Light" w:cstheme="majorHAnsi"/>
        </w:rPr>
        <w:t>,</w:t>
      </w:r>
      <w:r w:rsidR="000C5682" w:rsidRPr="009E1A19">
        <w:rPr>
          <w:rFonts w:ascii="Arial Nova Light" w:hAnsi="Arial Nova Light" w:cstheme="majorHAnsi"/>
        </w:rPr>
        <w:t xml:space="preserve"> </w:t>
      </w:r>
      <w:r w:rsidR="000C5682" w:rsidRPr="00F63D3F">
        <w:rPr>
          <w:rFonts w:ascii="Arial Nova Light" w:hAnsi="Arial Nova Light" w:cstheme="majorHAnsi"/>
          <w:b/>
          <w:bCs/>
        </w:rPr>
        <w:t>2</w:t>
      </w:r>
      <w:r w:rsidR="000C5682" w:rsidRPr="009E1A19">
        <w:rPr>
          <w:rFonts w:ascii="Arial Nova Light" w:hAnsi="Arial Nova Light" w:cstheme="majorHAnsi"/>
        </w:rPr>
        <w:t>. Ekološka pridelava oz. predelava (</w:t>
      </w:r>
      <w:r w:rsidR="000C5682" w:rsidRPr="00F63D3F">
        <w:rPr>
          <w:rFonts w:ascii="Arial Nova Light" w:hAnsi="Arial Nova Light" w:cstheme="majorHAnsi"/>
          <w:b/>
          <w:bCs/>
        </w:rPr>
        <w:t>EKO</w:t>
      </w:r>
      <w:r w:rsidR="000C5682" w:rsidRPr="009E1A19">
        <w:rPr>
          <w:rFonts w:ascii="Arial Nova Light" w:hAnsi="Arial Nova Light" w:cstheme="majorHAnsi"/>
        </w:rPr>
        <w:t>)</w:t>
      </w:r>
      <w:r w:rsidR="00F63D3F">
        <w:rPr>
          <w:rFonts w:ascii="Arial Nova Light" w:hAnsi="Arial Nova Light" w:cstheme="majorHAnsi"/>
        </w:rPr>
        <w:t>,</w:t>
      </w:r>
      <w:r w:rsidR="000C5682" w:rsidRPr="009E1A19">
        <w:rPr>
          <w:rFonts w:ascii="Arial Nova Light" w:hAnsi="Arial Nova Light" w:cstheme="majorHAnsi"/>
        </w:rPr>
        <w:t xml:space="preserve"> </w:t>
      </w:r>
      <w:r w:rsidR="000C5682" w:rsidRPr="00F63D3F">
        <w:rPr>
          <w:rFonts w:ascii="Arial Nova Light" w:hAnsi="Arial Nova Light" w:cstheme="majorHAnsi"/>
          <w:b/>
          <w:bCs/>
        </w:rPr>
        <w:t>3</w:t>
      </w:r>
      <w:r w:rsidR="000C5682" w:rsidRPr="009E1A19">
        <w:rPr>
          <w:rFonts w:ascii="Arial Nova Light" w:hAnsi="Arial Nova Light" w:cstheme="majorHAnsi"/>
        </w:rPr>
        <w:t>. Zaščitena označba porekla (</w:t>
      </w:r>
      <w:r w:rsidR="000C5682" w:rsidRPr="00F63D3F">
        <w:rPr>
          <w:rFonts w:ascii="Arial Nova Light" w:hAnsi="Arial Nova Light" w:cstheme="majorHAnsi"/>
          <w:b/>
          <w:bCs/>
        </w:rPr>
        <w:t>ZOP</w:t>
      </w:r>
      <w:r w:rsidR="000C5682" w:rsidRPr="009E1A19">
        <w:rPr>
          <w:rFonts w:ascii="Arial Nova Light" w:hAnsi="Arial Nova Light" w:cstheme="majorHAnsi"/>
        </w:rPr>
        <w:t>)</w:t>
      </w:r>
      <w:r w:rsidR="00F63D3F">
        <w:rPr>
          <w:rFonts w:ascii="Arial Nova Light" w:hAnsi="Arial Nova Light" w:cstheme="majorHAnsi"/>
        </w:rPr>
        <w:t>,</w:t>
      </w:r>
      <w:r w:rsidR="000C5682" w:rsidRPr="009E1A19">
        <w:rPr>
          <w:rFonts w:ascii="Arial Nova Light" w:hAnsi="Arial Nova Light" w:cstheme="majorHAnsi"/>
        </w:rPr>
        <w:t xml:space="preserve"> </w:t>
      </w:r>
      <w:r w:rsidR="000C5682" w:rsidRPr="00F63D3F">
        <w:rPr>
          <w:rFonts w:ascii="Arial Nova Light" w:hAnsi="Arial Nova Light" w:cstheme="majorHAnsi"/>
          <w:b/>
          <w:bCs/>
        </w:rPr>
        <w:t>4</w:t>
      </w:r>
      <w:r w:rsidR="000C5682" w:rsidRPr="009E1A19">
        <w:rPr>
          <w:rFonts w:ascii="Arial Nova Light" w:hAnsi="Arial Nova Light" w:cstheme="majorHAnsi"/>
        </w:rPr>
        <w:t>. Zaščitena geografska označba (</w:t>
      </w:r>
      <w:r w:rsidR="000C5682" w:rsidRPr="00F63D3F">
        <w:rPr>
          <w:rFonts w:ascii="Arial Nova Light" w:hAnsi="Arial Nova Light" w:cstheme="majorHAnsi"/>
          <w:b/>
          <w:bCs/>
        </w:rPr>
        <w:t>ZGO</w:t>
      </w:r>
      <w:r w:rsidR="000C5682" w:rsidRPr="009E1A19">
        <w:rPr>
          <w:rFonts w:ascii="Arial Nova Light" w:hAnsi="Arial Nova Light" w:cstheme="majorHAnsi"/>
        </w:rPr>
        <w:t>)</w:t>
      </w:r>
      <w:r w:rsidR="00F63D3F">
        <w:rPr>
          <w:rFonts w:ascii="Arial Nova Light" w:hAnsi="Arial Nova Light" w:cstheme="majorHAnsi"/>
        </w:rPr>
        <w:t>,</w:t>
      </w:r>
      <w:r w:rsidR="000C5682" w:rsidRPr="009E1A19">
        <w:rPr>
          <w:rFonts w:ascii="Arial Nova Light" w:hAnsi="Arial Nova Light" w:cstheme="majorHAnsi"/>
        </w:rPr>
        <w:t xml:space="preserve"> </w:t>
      </w:r>
      <w:r w:rsidR="000C5682" w:rsidRPr="00F63D3F">
        <w:rPr>
          <w:rFonts w:ascii="Arial Nova Light" w:hAnsi="Arial Nova Light" w:cstheme="majorHAnsi"/>
          <w:b/>
          <w:bCs/>
        </w:rPr>
        <w:t>5</w:t>
      </w:r>
      <w:r w:rsidR="000C5682" w:rsidRPr="009E1A19">
        <w:rPr>
          <w:rFonts w:ascii="Arial Nova Light" w:hAnsi="Arial Nova Light" w:cstheme="majorHAnsi"/>
        </w:rPr>
        <w:t>. Zajamčena tradicionalna posebnost (</w:t>
      </w:r>
      <w:r w:rsidR="000C5682" w:rsidRPr="00F63D3F">
        <w:rPr>
          <w:rFonts w:ascii="Arial Nova Light" w:hAnsi="Arial Nova Light" w:cstheme="majorHAnsi"/>
          <w:b/>
          <w:bCs/>
        </w:rPr>
        <w:t>ZTP</w:t>
      </w:r>
      <w:r w:rsidR="000C5682" w:rsidRPr="009E1A19">
        <w:rPr>
          <w:rFonts w:ascii="Arial Nova Light" w:hAnsi="Arial Nova Light" w:cstheme="majorHAnsi"/>
        </w:rPr>
        <w:t>).</w:t>
      </w:r>
      <w:r w:rsidR="00E6436B">
        <w:rPr>
          <w:rFonts w:ascii="Arial Nova Light" w:hAnsi="Arial Nova Light" w:cstheme="majorHAnsi"/>
        </w:rPr>
        <w:t xml:space="preserve"> </w:t>
      </w:r>
    </w:p>
    <w:p w14:paraId="16C72DE3" w14:textId="1BD156AA" w:rsidR="00137FEC" w:rsidRPr="000F4568" w:rsidRDefault="00137FEC" w:rsidP="000F4568">
      <w:pPr>
        <w:spacing w:after="0" w:line="260" w:lineRule="exact"/>
        <w:jc w:val="both"/>
        <w:rPr>
          <w:rFonts w:ascii="Arial Nova Light" w:hAnsi="Arial Nova Light" w:cstheme="majorHAnsi"/>
        </w:rPr>
      </w:pPr>
    </w:p>
    <w:p w14:paraId="51E8594D" w14:textId="77777777" w:rsidR="006517D2" w:rsidRPr="009130B4" w:rsidRDefault="006517D2" w:rsidP="009130B4">
      <w:pPr>
        <w:spacing w:after="0" w:line="260" w:lineRule="exact"/>
        <w:jc w:val="both"/>
        <w:rPr>
          <w:rFonts w:ascii="Arial Nova Light" w:hAnsi="Arial Nova Light" w:cstheme="majorHAnsi"/>
        </w:rPr>
      </w:pPr>
    </w:p>
    <w:p w14:paraId="6B771351" w14:textId="39910D2B" w:rsidR="00F63D3F" w:rsidRPr="009E1A19" w:rsidRDefault="00250B7D" w:rsidP="00415211">
      <w:pPr>
        <w:pStyle w:val="Odstavekseznama"/>
        <w:spacing w:after="0" w:line="260" w:lineRule="exact"/>
        <w:ind w:left="360"/>
        <w:jc w:val="both"/>
        <w:rPr>
          <w:rFonts w:ascii="Arial Nova Light" w:hAnsi="Arial Nova Light" w:cstheme="majorHAnsi"/>
        </w:rPr>
      </w:pPr>
      <w:r w:rsidRPr="006317BC">
        <w:rPr>
          <w:rFonts w:ascii="Arial Nova Light" w:hAnsi="Arial Nova Light" w:cs="Calibri Ligh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17BC">
        <w:rPr>
          <w:rFonts w:ascii="Arial Nova Light" w:hAnsi="Arial Nova Light" w:cs="Calibri Light"/>
          <w:sz w:val="20"/>
          <w:szCs w:val="20"/>
          <w:u w:val="single"/>
        </w:rPr>
        <w:instrText xml:space="preserve"> FORMTEXT </w:instrText>
      </w:r>
      <w:r w:rsidRPr="006317BC">
        <w:rPr>
          <w:rFonts w:ascii="Arial Nova Light" w:hAnsi="Arial Nova Light" w:cs="Calibri Light"/>
          <w:sz w:val="20"/>
          <w:szCs w:val="20"/>
          <w:u w:val="single"/>
        </w:rPr>
      </w:r>
      <w:r w:rsidRPr="006317BC">
        <w:rPr>
          <w:rFonts w:ascii="Arial Nova Light" w:hAnsi="Arial Nova Light" w:cs="Calibri Light"/>
          <w:sz w:val="20"/>
          <w:szCs w:val="20"/>
          <w:u w:val="single"/>
        </w:rPr>
        <w:fldChar w:fldCharType="separate"/>
      </w:r>
      <w:r w:rsidRPr="006317BC">
        <w:rPr>
          <w:rFonts w:ascii="Arial Nova Light" w:hAnsi="Arial Nova Light" w:cs="Calibri Light"/>
          <w:sz w:val="20"/>
          <w:szCs w:val="20"/>
          <w:u w:val="single"/>
        </w:rPr>
        <w:t> </w:t>
      </w:r>
      <w:r w:rsidRPr="006317BC">
        <w:rPr>
          <w:rFonts w:ascii="Arial Nova Light" w:hAnsi="Arial Nova Light" w:cs="Calibri Light"/>
          <w:sz w:val="20"/>
          <w:szCs w:val="20"/>
          <w:u w:val="single"/>
        </w:rPr>
        <w:t> </w:t>
      </w:r>
      <w:r w:rsidRPr="006317BC">
        <w:rPr>
          <w:rFonts w:ascii="Arial Nova Light" w:hAnsi="Arial Nova Light" w:cs="Calibri Light"/>
          <w:sz w:val="20"/>
          <w:szCs w:val="20"/>
          <w:u w:val="single"/>
        </w:rPr>
        <w:t> </w:t>
      </w:r>
      <w:r w:rsidRPr="006317BC">
        <w:rPr>
          <w:rFonts w:ascii="Arial Nova Light" w:hAnsi="Arial Nova Light" w:cs="Calibri Light"/>
          <w:sz w:val="20"/>
          <w:szCs w:val="20"/>
          <w:u w:val="single"/>
        </w:rPr>
        <w:t> </w:t>
      </w:r>
      <w:r w:rsidRPr="006317BC">
        <w:rPr>
          <w:rFonts w:ascii="Arial Nova Light" w:hAnsi="Arial Nova Light" w:cs="Calibri Light"/>
          <w:sz w:val="20"/>
          <w:szCs w:val="20"/>
          <w:u w:val="single"/>
        </w:rPr>
        <w:t> </w:t>
      </w:r>
      <w:r w:rsidRPr="006317BC">
        <w:rPr>
          <w:rFonts w:ascii="Arial Nova Light" w:hAnsi="Arial Nova Light" w:cs="Calibri Light"/>
          <w:sz w:val="20"/>
          <w:szCs w:val="20"/>
          <w:u w:val="single"/>
        </w:rPr>
        <w:fldChar w:fldCharType="end"/>
      </w:r>
      <w:r w:rsidRPr="006317BC">
        <w:rPr>
          <w:rFonts w:ascii="Arial Nova Light" w:hAnsi="Arial Nova Light" w:cs="Calibri Light"/>
          <w:sz w:val="20"/>
          <w:szCs w:val="20"/>
          <w:u w:val="single"/>
        </w:rPr>
        <w:t>__</w:t>
      </w:r>
      <w:r>
        <w:rPr>
          <w:rFonts w:ascii="Arial Nova Light" w:hAnsi="Arial Nova Light" w:cs="Calibri Light"/>
          <w:u w:val="single"/>
        </w:rPr>
        <w:t>________________________________________________________________________________</w:t>
      </w:r>
    </w:p>
    <w:sectPr w:rsidR="00F63D3F" w:rsidRPr="009E1A19" w:rsidSect="009A68B1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7F33"/>
    <w:multiLevelType w:val="hybridMultilevel"/>
    <w:tmpl w:val="91DC4934"/>
    <w:lvl w:ilvl="0" w:tplc="269226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748E1"/>
    <w:multiLevelType w:val="hybridMultilevel"/>
    <w:tmpl w:val="48206812"/>
    <w:lvl w:ilvl="0" w:tplc="DB5E64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99948">
    <w:abstractNumId w:val="0"/>
  </w:num>
  <w:num w:numId="2" w16cid:durableId="139253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cTQepZHcux6GzZPmAoQcE0vrixbJlAsf742K82x6mAxJX76zBM5szOau3qNMSDQHxl5+KqhsRfkCt2reDw8Isg==" w:salt="ZOnr2xdm2AtVpXRkJsGL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54"/>
    <w:rsid w:val="00002DB0"/>
    <w:rsid w:val="000C5682"/>
    <w:rsid w:val="000F4568"/>
    <w:rsid w:val="00137FEC"/>
    <w:rsid w:val="001422A0"/>
    <w:rsid w:val="0018170B"/>
    <w:rsid w:val="00182E54"/>
    <w:rsid w:val="001E3BAA"/>
    <w:rsid w:val="002226D9"/>
    <w:rsid w:val="002412A0"/>
    <w:rsid w:val="00250B7D"/>
    <w:rsid w:val="00252801"/>
    <w:rsid w:val="00255E44"/>
    <w:rsid w:val="002E570D"/>
    <w:rsid w:val="003000FE"/>
    <w:rsid w:val="00385C7B"/>
    <w:rsid w:val="00391CEA"/>
    <w:rsid w:val="00415211"/>
    <w:rsid w:val="0048642A"/>
    <w:rsid w:val="004A4D77"/>
    <w:rsid w:val="004A51AD"/>
    <w:rsid w:val="004C05C8"/>
    <w:rsid w:val="005013BF"/>
    <w:rsid w:val="0051338D"/>
    <w:rsid w:val="005345A8"/>
    <w:rsid w:val="0061096A"/>
    <w:rsid w:val="00627151"/>
    <w:rsid w:val="006317BC"/>
    <w:rsid w:val="006517D2"/>
    <w:rsid w:val="006B628F"/>
    <w:rsid w:val="006C27E1"/>
    <w:rsid w:val="006E744F"/>
    <w:rsid w:val="00712ED0"/>
    <w:rsid w:val="0076273A"/>
    <w:rsid w:val="0078795C"/>
    <w:rsid w:val="007B24B6"/>
    <w:rsid w:val="007C7249"/>
    <w:rsid w:val="008047F3"/>
    <w:rsid w:val="008B1AC0"/>
    <w:rsid w:val="008D0C17"/>
    <w:rsid w:val="009130B4"/>
    <w:rsid w:val="00914905"/>
    <w:rsid w:val="00954ED1"/>
    <w:rsid w:val="00995C77"/>
    <w:rsid w:val="009A1EEC"/>
    <w:rsid w:val="009A68B1"/>
    <w:rsid w:val="009B3F20"/>
    <w:rsid w:val="009E1A19"/>
    <w:rsid w:val="009F49D1"/>
    <w:rsid w:val="00A32020"/>
    <w:rsid w:val="00A47BAA"/>
    <w:rsid w:val="00AD6B86"/>
    <w:rsid w:val="00BF0EB6"/>
    <w:rsid w:val="00C012F0"/>
    <w:rsid w:val="00C243B1"/>
    <w:rsid w:val="00CB4645"/>
    <w:rsid w:val="00CC61DF"/>
    <w:rsid w:val="00CD37C1"/>
    <w:rsid w:val="00D269A6"/>
    <w:rsid w:val="00D63090"/>
    <w:rsid w:val="00D818C8"/>
    <w:rsid w:val="00E6436B"/>
    <w:rsid w:val="00E85FC3"/>
    <w:rsid w:val="00EA2979"/>
    <w:rsid w:val="00EB76CD"/>
    <w:rsid w:val="00ED7A9F"/>
    <w:rsid w:val="00F4035E"/>
    <w:rsid w:val="00F63D3F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C047"/>
  <w15:chartTrackingRefBased/>
  <w15:docId w15:val="{E6C8F183-1F84-4FFB-8440-297F841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1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69826C-62B8-448A-A10E-ED09A03C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149</cp:revision>
  <cp:lastPrinted>2024-10-28T14:36:00Z</cp:lastPrinted>
  <dcterms:created xsi:type="dcterms:W3CDTF">2024-10-28T09:04:00Z</dcterms:created>
  <dcterms:modified xsi:type="dcterms:W3CDTF">2024-10-29T14:00:00Z</dcterms:modified>
</cp:coreProperties>
</file>