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A4BA" w14:textId="77777777" w:rsidR="00B068E0" w:rsidRPr="00110777" w:rsidRDefault="00B068E0" w:rsidP="00B068E0">
      <w:pPr>
        <w:spacing w:after="80"/>
        <w:jc w:val="center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 w:val="28"/>
          <w:szCs w:val="28"/>
          <w:lang w:val="sl-SI"/>
        </w:rPr>
        <w:t>OBRAZEC ZA PRIJAVO NA JAVNO POVABILO</w:t>
      </w:r>
    </w:p>
    <w:p w14:paraId="1D862673" w14:textId="77777777" w:rsidR="00B068E0" w:rsidRPr="00110777" w:rsidRDefault="00B068E0" w:rsidP="00B068E0">
      <w:pPr>
        <w:spacing w:after="60"/>
        <w:jc w:val="center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color w:val="444444"/>
          <w:sz w:val="20"/>
          <w:szCs w:val="20"/>
          <w:lang w:val="sl-SI"/>
        </w:rPr>
        <w:t>lastnikom zemljišč za namestitev polnilnih postaj za e-kolesa</w:t>
      </w:r>
    </w:p>
    <w:p w14:paraId="3E7DCA11" w14:textId="77777777" w:rsidR="00B068E0" w:rsidRPr="00110777" w:rsidRDefault="00B068E0" w:rsidP="00B068E0">
      <w:pPr>
        <w:spacing w:after="60"/>
        <w:jc w:val="center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2E75B6"/>
          <w:sz w:val="18"/>
          <w:szCs w:val="18"/>
          <w:lang w:val="sl-SI"/>
        </w:rPr>
        <w:t>Projekt STARWAYS  |  Regijska razvojna agencija ROD Ajdovščina</w:t>
      </w:r>
    </w:p>
    <w:p w14:paraId="7ABDC22B" w14:textId="4699B173" w:rsidR="00B068E0" w:rsidRPr="00110777" w:rsidRDefault="00B068E0" w:rsidP="00B068E0">
      <w:pPr>
        <w:spacing w:after="40"/>
        <w:jc w:val="center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color w:val="666666"/>
          <w:sz w:val="16"/>
          <w:szCs w:val="16"/>
          <w:lang w:val="sl-SI"/>
        </w:rPr>
        <w:t xml:space="preserve">Rok za oddajo: ponedeljek, 15. 5. 2026, do 12.00 | e-naslov: </w:t>
      </w:r>
      <w:hyperlink r:id="rId10" w:history="1">
        <w:r w:rsidR="00110777" w:rsidRPr="00110777">
          <w:rPr>
            <w:rStyle w:val="Hiperpovezava"/>
            <w:rFonts w:eastAsia="Arial" w:cs="Open Sans"/>
            <w:sz w:val="16"/>
            <w:szCs w:val="16"/>
            <w:lang w:val="sl-SI"/>
          </w:rPr>
          <w:t>tanja.krapez@rra-rod.si</w:t>
        </w:r>
      </w:hyperlink>
      <w:r w:rsidR="00110777" w:rsidRPr="00110777">
        <w:rPr>
          <w:rFonts w:eastAsia="Arial" w:cs="Open Sans"/>
          <w:color w:val="666666"/>
          <w:sz w:val="16"/>
          <w:szCs w:val="16"/>
          <w:lang w:val="sl-SI"/>
        </w:rPr>
        <w:t xml:space="preserve"> </w:t>
      </w:r>
    </w:p>
    <w:p w14:paraId="5CCEDD36" w14:textId="77777777" w:rsidR="00B068E0" w:rsidRPr="00110777" w:rsidRDefault="00B068E0" w:rsidP="00B068E0">
      <w:pPr>
        <w:pBdr>
          <w:bottom w:val="single" w:sz="8" w:space="1" w:color="2E75B6"/>
        </w:pBdr>
        <w:spacing w:after="200"/>
        <w:rPr>
          <w:rFonts w:cs="Open Sans"/>
          <w:sz w:val="20"/>
          <w:szCs w:val="22"/>
          <w:lang w:val="sl-SI"/>
        </w:rPr>
      </w:pPr>
    </w:p>
    <w:p w14:paraId="0709488C" w14:textId="77777777" w:rsidR="00B068E0" w:rsidRPr="00110777" w:rsidRDefault="00B068E0" w:rsidP="00B068E0">
      <w:pPr>
        <w:pBdr>
          <w:bottom w:val="single" w:sz="6" w:space="1" w:color="2E75B6"/>
        </w:pBdr>
        <w:spacing w:before="200" w:after="1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Cs w:val="22"/>
          <w:lang w:val="sl-SI"/>
        </w:rPr>
        <w:t>1. PODATKI O PRIJAVITELJU (LASTNIKU ZEMLJIŠČA)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B068E0" w:rsidRPr="00110777" w14:paraId="4580AE01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30D3DE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Ime in priimek / naziv: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C972F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593EEADC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04496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EMŠO / Matična številka: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421BB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5C1F2196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4D149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Naslov (ulica, hišna št.):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DD5C7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5472949E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85FB8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Poštna številka in kraj: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CE2B9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1151DABC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C6131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Telefon / GSM: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96EF1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526EFC10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12735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E-naslov: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9C59D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</w:tbl>
    <w:p w14:paraId="41AB50C2" w14:textId="77777777" w:rsidR="00B068E0" w:rsidRPr="00110777" w:rsidRDefault="00B068E0" w:rsidP="00B068E0">
      <w:pPr>
        <w:spacing w:before="200" w:after="100"/>
        <w:rPr>
          <w:rFonts w:cs="Open Sans"/>
          <w:sz w:val="20"/>
          <w:szCs w:val="22"/>
          <w:lang w:val="sl-SI"/>
        </w:rPr>
      </w:pPr>
    </w:p>
    <w:p w14:paraId="6445ECA7" w14:textId="77777777" w:rsidR="00B068E0" w:rsidRPr="00110777" w:rsidRDefault="00B068E0" w:rsidP="00B068E0">
      <w:pPr>
        <w:pBdr>
          <w:bottom w:val="single" w:sz="6" w:space="1" w:color="2E75B6"/>
        </w:pBdr>
        <w:spacing w:before="200" w:after="1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Cs w:val="22"/>
          <w:lang w:val="sl-SI"/>
        </w:rPr>
        <w:t>2. LOKACIJA PREDLAGANE NAMESTITVE</w:t>
      </w:r>
    </w:p>
    <w:p w14:paraId="6994BC20" w14:textId="77777777" w:rsidR="00B068E0" w:rsidRPr="00110777" w:rsidRDefault="00B068E0" w:rsidP="00B068E0">
      <w:pPr>
        <w:spacing w:before="80" w:after="8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i/>
          <w:iCs/>
          <w:color w:val="666666"/>
          <w:sz w:val="16"/>
          <w:szCs w:val="16"/>
          <w:lang w:val="sl-SI"/>
        </w:rPr>
        <w:t>Izberite območje, za katero se prijavljate (obkrožite oz. označite):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B068E0" w:rsidRPr="00110777" w14:paraId="074C0FB6" w14:textId="77777777" w:rsidTr="00952BD5">
        <w:tc>
          <w:tcPr>
            <w:tcW w:w="4513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20254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 xml:space="preserve">  Območje Gore (Predmeja, Otlica, Kovk)</w:t>
            </w:r>
          </w:p>
        </w:tc>
        <w:tc>
          <w:tcPr>
            <w:tcW w:w="4513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FF6CF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 xml:space="preserve">  Območje planote Nanos</w:t>
            </w:r>
          </w:p>
        </w:tc>
      </w:tr>
    </w:tbl>
    <w:p w14:paraId="0C03688D" w14:textId="77777777" w:rsidR="00B068E0" w:rsidRPr="00110777" w:rsidRDefault="00B068E0" w:rsidP="00B068E0">
      <w:pPr>
        <w:spacing w:before="200" w:after="100"/>
        <w:rPr>
          <w:rFonts w:cs="Open Sans"/>
          <w:sz w:val="20"/>
          <w:szCs w:val="22"/>
          <w:lang w:val="sl-SI"/>
        </w:rPr>
      </w:pPr>
    </w:p>
    <w:p w14:paraId="79CE9BDF" w14:textId="0CB1D622" w:rsidR="00B068E0" w:rsidRPr="00110777" w:rsidRDefault="00B068E0" w:rsidP="00B068E0">
      <w:pPr>
        <w:pBdr>
          <w:bottom w:val="single" w:sz="6" w:space="1" w:color="2E75B6"/>
        </w:pBdr>
        <w:spacing w:before="200" w:after="1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Cs w:val="22"/>
          <w:lang w:val="sl-SI"/>
        </w:rPr>
        <w:t>3. PODATKI O P</w:t>
      </w:r>
      <w:r w:rsidR="00A9734E">
        <w:rPr>
          <w:rFonts w:eastAsia="Arial" w:cs="Open Sans"/>
          <w:b/>
          <w:bCs/>
          <w:color w:val="1F4E79"/>
          <w:szCs w:val="22"/>
          <w:lang w:val="sl-SI"/>
        </w:rPr>
        <w:t>REDLAGANEM</w:t>
      </w:r>
      <w:r w:rsidRPr="00110777">
        <w:rPr>
          <w:rFonts w:eastAsia="Arial" w:cs="Open Sans"/>
          <w:b/>
          <w:bCs/>
          <w:color w:val="1F4E79"/>
          <w:szCs w:val="22"/>
          <w:lang w:val="sl-SI"/>
        </w:rPr>
        <w:t xml:space="preserve"> ZEMLJIŠČU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B068E0" w:rsidRPr="00110777" w14:paraId="08E690BD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EB220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Parcelna številka: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42FB2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3A0D5B66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B6AAB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Katastrska občina: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7EAF4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329A03C6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819D8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Površina parcele (m²):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43960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00B26D0C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F8BFC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Lastništvo parcele: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A2034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 xml:space="preserve">  Izključna lastnina      </w:t>
            </w: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 xml:space="preserve">  Solastnina (delež: ________)</w:t>
            </w:r>
          </w:p>
        </w:tc>
      </w:tr>
      <w:tr w:rsidR="00B068E0" w:rsidRPr="00110777" w14:paraId="3497A66F" w14:textId="77777777" w:rsidTr="00952BD5">
        <w:tc>
          <w:tcPr>
            <w:tcW w:w="2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E061A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b/>
                <w:bCs/>
                <w:sz w:val="18"/>
                <w:szCs w:val="18"/>
                <w:lang w:val="sl-SI"/>
              </w:rPr>
              <w:t>Opis lokacije / dostop:</w:t>
            </w:r>
          </w:p>
        </w:tc>
        <w:tc>
          <w:tcPr>
            <w:tcW w:w="62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CFBC0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  <w:p w14:paraId="6622ADB2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  <w:p w14:paraId="5B6E614D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</w:tbl>
    <w:p w14:paraId="38D8B389" w14:textId="77777777" w:rsidR="00B068E0" w:rsidRPr="00110777" w:rsidRDefault="00B068E0" w:rsidP="00B068E0">
      <w:pPr>
        <w:spacing w:before="200" w:after="100"/>
        <w:rPr>
          <w:rFonts w:cs="Open Sans"/>
          <w:sz w:val="20"/>
          <w:szCs w:val="22"/>
          <w:lang w:val="sl-SI"/>
        </w:rPr>
      </w:pPr>
    </w:p>
    <w:p w14:paraId="6C6C65FC" w14:textId="77777777" w:rsidR="00B068E0" w:rsidRPr="00110777" w:rsidRDefault="00B068E0" w:rsidP="00B068E0">
      <w:pPr>
        <w:pBdr>
          <w:bottom w:val="single" w:sz="6" w:space="1" w:color="2E75B6"/>
        </w:pBdr>
        <w:spacing w:before="200" w:after="1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Cs w:val="22"/>
          <w:lang w:val="sl-SI"/>
        </w:rPr>
        <w:t>4. IZJAVA O IZPOLNJEVANJU TEHNIČNIH POGOJEV</w:t>
      </w:r>
    </w:p>
    <w:p w14:paraId="15915EDF" w14:textId="77777777" w:rsidR="00B068E0" w:rsidRPr="00110777" w:rsidRDefault="00B068E0" w:rsidP="00B068E0">
      <w:pPr>
        <w:spacing w:before="80" w:after="8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i/>
          <w:iCs/>
          <w:color w:val="666666"/>
          <w:sz w:val="16"/>
          <w:szCs w:val="16"/>
          <w:lang w:val="sl-SI"/>
        </w:rPr>
        <w:t>Prijavitelj potrdi, da bo na lastne stroške zagotovil naslednje (označite):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426"/>
      </w:tblGrid>
      <w:tr w:rsidR="00B068E0" w:rsidRPr="00110777" w14:paraId="4AB57208" w14:textId="77777777" w:rsidTr="00952B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04F16144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</w:p>
        </w:tc>
        <w:tc>
          <w:tcPr>
            <w:tcW w:w="8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3B2D0F6C" w14:textId="72D01E9E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Priključitev na obstoječe električno omrežje</w:t>
            </w:r>
            <w:r w:rsidR="004F5388">
              <w:rPr>
                <w:rFonts w:eastAsia="Arial" w:cs="Open Sans"/>
                <w:sz w:val="18"/>
                <w:szCs w:val="18"/>
                <w:lang w:val="sl-SI"/>
              </w:rPr>
              <w:t>.</w:t>
            </w:r>
          </w:p>
        </w:tc>
      </w:tr>
      <w:tr w:rsidR="00B068E0" w:rsidRPr="00110777" w14:paraId="025E84CE" w14:textId="77777777" w:rsidTr="00952B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2DE487E8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lastRenderedPageBreak/>
              <w:t>☐</w:t>
            </w:r>
          </w:p>
        </w:tc>
        <w:tc>
          <w:tcPr>
            <w:tcW w:w="8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333E9172" w14:textId="353384FE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Električni priključek za delovanje naprave</w:t>
            </w:r>
            <w:r w:rsidR="004F5388">
              <w:rPr>
                <w:rFonts w:eastAsia="Arial" w:cs="Open Sans"/>
                <w:sz w:val="18"/>
                <w:szCs w:val="18"/>
                <w:lang w:val="sl-SI"/>
              </w:rPr>
              <w:t>.</w:t>
            </w:r>
          </w:p>
        </w:tc>
      </w:tr>
      <w:tr w:rsidR="00B068E0" w:rsidRPr="00110777" w14:paraId="195E187C" w14:textId="77777777" w:rsidTr="00952B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7F1983C3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</w:p>
        </w:tc>
        <w:tc>
          <w:tcPr>
            <w:tcW w:w="8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10E0C123" w14:textId="1481C5D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Vsa potrebna pripravljalna gradbena dela na lastne stroške</w:t>
            </w:r>
            <w:r w:rsidR="004F5388">
              <w:rPr>
                <w:rFonts w:eastAsia="Arial" w:cs="Open Sans"/>
                <w:sz w:val="18"/>
                <w:szCs w:val="18"/>
                <w:lang w:val="sl-SI"/>
              </w:rPr>
              <w:t>.</w:t>
            </w:r>
          </w:p>
        </w:tc>
      </w:tr>
      <w:tr w:rsidR="00B068E0" w:rsidRPr="00110777" w14:paraId="3B3BA8B3" w14:textId="77777777" w:rsidTr="00952B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9DE0C70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</w:p>
        </w:tc>
        <w:tc>
          <w:tcPr>
            <w:tcW w:w="8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668FF1C9" w14:textId="518F7A1C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Ustrezen temelj v skladu z navodili dobavitelja opreme</w:t>
            </w:r>
            <w:r w:rsidR="004F5388">
              <w:rPr>
                <w:rFonts w:eastAsia="Arial" w:cs="Open Sans"/>
                <w:sz w:val="18"/>
                <w:szCs w:val="18"/>
                <w:lang w:val="sl-SI"/>
              </w:rPr>
              <w:t>.</w:t>
            </w:r>
          </w:p>
        </w:tc>
      </w:tr>
      <w:tr w:rsidR="00B068E0" w:rsidRPr="00110777" w14:paraId="20DC6756" w14:textId="77777777" w:rsidTr="00952B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7AC3BE74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</w:p>
        </w:tc>
        <w:tc>
          <w:tcPr>
            <w:tcW w:w="8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426E69C4" w14:textId="084C5612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Neomejen dostop do lokacije za namestitev, servis in vzdrževanje skozi celotno trajanje projekta</w:t>
            </w:r>
            <w:r w:rsidR="004F5388">
              <w:rPr>
                <w:rFonts w:eastAsia="Arial" w:cs="Open Sans"/>
                <w:sz w:val="18"/>
                <w:szCs w:val="18"/>
                <w:lang w:val="sl-SI"/>
              </w:rPr>
              <w:t>.</w:t>
            </w:r>
          </w:p>
        </w:tc>
      </w:tr>
      <w:tr w:rsidR="00B068E0" w:rsidRPr="00110777" w14:paraId="43FB82F5" w14:textId="77777777" w:rsidTr="00952BD5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2750DA2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ascii="Segoe UI Symbol" w:eastAsia="Arial" w:hAnsi="Segoe UI Symbol" w:cs="Segoe UI Symbol"/>
                <w:sz w:val="18"/>
                <w:szCs w:val="18"/>
                <w:lang w:val="sl-SI"/>
              </w:rPr>
              <w:t>☐</w:t>
            </w:r>
          </w:p>
        </w:tc>
        <w:tc>
          <w:tcPr>
            <w:tcW w:w="8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1F98CCF5" w14:textId="738EB878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Brezplačna uporaba zemljišča in kritje stroškov električne energije za delovanje postaje v času trajanja projekta</w:t>
            </w:r>
            <w:r w:rsidR="004F5388">
              <w:rPr>
                <w:rFonts w:eastAsia="Arial" w:cs="Open Sans"/>
                <w:sz w:val="18"/>
                <w:szCs w:val="18"/>
                <w:lang w:val="sl-SI"/>
              </w:rPr>
              <w:t>.</w:t>
            </w:r>
          </w:p>
        </w:tc>
      </w:tr>
    </w:tbl>
    <w:p w14:paraId="22DBD470" w14:textId="77777777" w:rsidR="00B068E0" w:rsidRPr="00110777" w:rsidRDefault="00B068E0" w:rsidP="00B068E0">
      <w:pPr>
        <w:spacing w:before="200" w:after="100"/>
        <w:rPr>
          <w:rFonts w:cs="Open Sans"/>
          <w:sz w:val="20"/>
          <w:szCs w:val="22"/>
          <w:lang w:val="sl-SI"/>
        </w:rPr>
      </w:pPr>
    </w:p>
    <w:p w14:paraId="66718196" w14:textId="77777777" w:rsidR="00B068E0" w:rsidRPr="00110777" w:rsidRDefault="00B068E0" w:rsidP="00B068E0">
      <w:pPr>
        <w:pBdr>
          <w:bottom w:val="single" w:sz="6" w:space="1" w:color="2E75B6"/>
        </w:pBdr>
        <w:spacing w:before="200" w:after="1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Cs w:val="22"/>
          <w:lang w:val="sl-SI"/>
        </w:rPr>
        <w:t>5. SOGLASJE LASTNIKA ZEMLJIŠČA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068E0" w:rsidRPr="00110777" w14:paraId="1566EF5C" w14:textId="77777777" w:rsidTr="00952BD5">
        <w:tc>
          <w:tcPr>
            <w:tcW w:w="90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EBF3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B853A79" w14:textId="1D707E11" w:rsidR="00B068E0" w:rsidRPr="00110777" w:rsidRDefault="00B068E0" w:rsidP="00952BD5">
            <w:pPr>
              <w:spacing w:after="100"/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Spodaj podpisani/a lastnik/ca zemljišča iz točke 3 tega obrazca izrecno, nepreklicno in časovno neomejeno soglašam:</w:t>
            </w:r>
          </w:p>
          <w:p w14:paraId="31210BC6" w14:textId="36DAC7AC" w:rsidR="00B068E0" w:rsidRPr="00110777" w:rsidRDefault="00B068E0" w:rsidP="00110777">
            <w:pPr>
              <w:pStyle w:val="Odstavekseznama"/>
              <w:numPr>
                <w:ilvl w:val="0"/>
                <w:numId w:val="1"/>
              </w:numPr>
              <w:spacing w:after="60"/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s postavitvijo polnilne postaje za e-kolesa in počivališč</w:t>
            </w:r>
            <w:r w:rsidR="00746A24">
              <w:rPr>
                <w:rFonts w:eastAsia="Arial" w:cs="Open Sans"/>
                <w:sz w:val="18"/>
                <w:szCs w:val="18"/>
                <w:lang w:val="sl-SI"/>
              </w:rPr>
              <w:t>e</w:t>
            </w: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 xml:space="preserve"> na mojem zemljišču v okviru projekta STARWAYS,</w:t>
            </w:r>
          </w:p>
          <w:p w14:paraId="369EB629" w14:textId="77777777" w:rsidR="00110777" w:rsidRPr="00110777" w:rsidRDefault="00B068E0" w:rsidP="00110777">
            <w:pPr>
              <w:pStyle w:val="Odstavekseznama"/>
              <w:numPr>
                <w:ilvl w:val="0"/>
                <w:numId w:val="1"/>
              </w:numPr>
              <w:spacing w:after="60"/>
              <w:rPr>
                <w:rFonts w:eastAsia="Arial" w:cs="Open Sans"/>
                <w:sz w:val="18"/>
                <w:szCs w:val="18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z brezplačno uporabo zemljišča za vse potrebe delovanja (vzdrževanje, servis, dostop),</w:t>
            </w:r>
          </w:p>
          <w:p w14:paraId="75BED2FF" w14:textId="01BF13E5" w:rsidR="00B068E0" w:rsidRPr="00110777" w:rsidRDefault="00B068E0" w:rsidP="00110777">
            <w:pPr>
              <w:pStyle w:val="Odstavekseznama"/>
              <w:numPr>
                <w:ilvl w:val="0"/>
                <w:numId w:val="1"/>
              </w:numPr>
              <w:spacing w:after="60"/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z izvedbo vseh tehničnih in gradbenih del, navedenih v točki 4,</w:t>
            </w:r>
          </w:p>
          <w:p w14:paraId="34B16B1C" w14:textId="2722CA5A" w:rsidR="00B068E0" w:rsidRPr="00110777" w:rsidRDefault="00B068E0" w:rsidP="00110777">
            <w:pPr>
              <w:pStyle w:val="Odstavekseznama"/>
              <w:numPr>
                <w:ilvl w:val="0"/>
                <w:numId w:val="1"/>
              </w:numPr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da brez predhodnega pisnega soglasja naročnika ne bom prenesel/a pravic ali obveznosti na tretjo osebo.</w:t>
            </w:r>
          </w:p>
        </w:tc>
      </w:tr>
    </w:tbl>
    <w:p w14:paraId="28F95C43" w14:textId="77777777" w:rsidR="00B068E0" w:rsidRPr="00110777" w:rsidRDefault="00B068E0" w:rsidP="00B068E0">
      <w:pPr>
        <w:spacing w:before="200" w:after="100"/>
        <w:rPr>
          <w:rFonts w:cs="Open Sans"/>
          <w:sz w:val="20"/>
          <w:szCs w:val="22"/>
          <w:lang w:val="sl-SI"/>
        </w:rPr>
      </w:pPr>
    </w:p>
    <w:p w14:paraId="015546E4" w14:textId="77777777" w:rsidR="00B068E0" w:rsidRPr="00110777" w:rsidRDefault="00B068E0" w:rsidP="00B068E0">
      <w:pPr>
        <w:pBdr>
          <w:bottom w:val="single" w:sz="6" w:space="1" w:color="2E75B6"/>
        </w:pBdr>
        <w:spacing w:before="200" w:after="1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Cs w:val="22"/>
          <w:lang w:val="sl-SI"/>
        </w:rPr>
        <w:t>6. OPIS LOKACIJE IN MOREBITNE DODATNE INFORMACIJE</w:t>
      </w:r>
    </w:p>
    <w:p w14:paraId="3F8D566B" w14:textId="77777777" w:rsidR="00B068E0" w:rsidRPr="00110777" w:rsidRDefault="00B068E0" w:rsidP="00B068E0">
      <w:pPr>
        <w:spacing w:before="80" w:after="8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i/>
          <w:iCs/>
          <w:color w:val="666666"/>
          <w:sz w:val="16"/>
          <w:szCs w:val="16"/>
          <w:lang w:val="sl-SI"/>
        </w:rPr>
        <w:t>Prosimo, opišite turistični potencial lokacije, dostopnost in morebitne posebnosti (neobvezno):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B068E0" w:rsidRPr="00110777" w14:paraId="48C2189C" w14:textId="77777777" w:rsidTr="00952BD5">
        <w:tc>
          <w:tcPr>
            <w:tcW w:w="9026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92C8D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  <w:p w14:paraId="286EEED2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  <w:p w14:paraId="42CCC0B6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  <w:p w14:paraId="4409D877" w14:textId="77777777" w:rsidR="00B068E0" w:rsidRPr="00110777" w:rsidRDefault="00B068E0" w:rsidP="00952BD5">
            <w:pPr>
              <w:rPr>
                <w:rFonts w:cs="Open Sans"/>
                <w:sz w:val="20"/>
                <w:szCs w:val="22"/>
                <w:lang w:val="sl-SI"/>
              </w:rPr>
            </w:pPr>
          </w:p>
        </w:tc>
      </w:tr>
    </w:tbl>
    <w:p w14:paraId="5936E82B" w14:textId="77777777" w:rsidR="00B068E0" w:rsidRPr="00110777" w:rsidRDefault="00B068E0" w:rsidP="00B068E0">
      <w:pPr>
        <w:spacing w:before="200" w:after="100"/>
        <w:rPr>
          <w:rFonts w:cs="Open Sans"/>
          <w:sz w:val="20"/>
          <w:szCs w:val="22"/>
          <w:lang w:val="sl-SI"/>
        </w:rPr>
      </w:pPr>
    </w:p>
    <w:p w14:paraId="2A75AF1C" w14:textId="77777777" w:rsidR="00B068E0" w:rsidRPr="00110777" w:rsidRDefault="00B068E0" w:rsidP="00B068E0">
      <w:pPr>
        <w:pBdr>
          <w:bottom w:val="single" w:sz="6" w:space="1" w:color="2E75B6"/>
        </w:pBdr>
        <w:spacing w:before="200" w:after="1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b/>
          <w:bCs/>
          <w:color w:val="1F4E79"/>
          <w:szCs w:val="22"/>
          <w:lang w:val="sl-SI"/>
        </w:rPr>
        <w:t>7. PODPIS IN DATUM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B068E0" w:rsidRPr="00110777" w14:paraId="6CA76581" w14:textId="77777777" w:rsidTr="00952BD5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</w:tcPr>
          <w:p w14:paraId="7FCB97D0" w14:textId="77777777" w:rsidR="00B068E0" w:rsidRPr="00110777" w:rsidRDefault="00B068E0" w:rsidP="00952BD5">
            <w:pPr>
              <w:spacing w:after="400"/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Kraj:</w:t>
            </w:r>
          </w:p>
          <w:p w14:paraId="408C142D" w14:textId="77777777" w:rsidR="00B068E0" w:rsidRPr="00110777" w:rsidRDefault="00B068E0" w:rsidP="00952BD5">
            <w:pPr>
              <w:pBdr>
                <w:bottom w:val="single" w:sz="4" w:space="0" w:color="555555"/>
              </w:pBdr>
              <w:rPr>
                <w:rFonts w:cs="Open Sans"/>
                <w:sz w:val="20"/>
                <w:szCs w:val="22"/>
                <w:lang w:val="sl-SI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58EEE7E0" w14:textId="77777777" w:rsidR="00B068E0" w:rsidRPr="00110777" w:rsidRDefault="00B068E0" w:rsidP="00952BD5">
            <w:pPr>
              <w:spacing w:after="400"/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Datum:</w:t>
            </w:r>
          </w:p>
          <w:p w14:paraId="60425AEF" w14:textId="77777777" w:rsidR="00B068E0" w:rsidRPr="00110777" w:rsidRDefault="00B068E0" w:rsidP="00952BD5">
            <w:pPr>
              <w:pBdr>
                <w:bottom w:val="single" w:sz="4" w:space="0" w:color="555555"/>
              </w:pBdr>
              <w:rPr>
                <w:rFonts w:cs="Open Sans"/>
                <w:sz w:val="20"/>
                <w:szCs w:val="22"/>
                <w:lang w:val="sl-SI"/>
              </w:rPr>
            </w:pPr>
          </w:p>
        </w:tc>
      </w:tr>
      <w:tr w:rsidR="00B068E0" w:rsidRPr="00110777" w14:paraId="4F51B71C" w14:textId="77777777" w:rsidTr="00952BD5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0" w:type="dxa"/>
              <w:bottom w:w="80" w:type="dxa"/>
              <w:right w:w="160" w:type="dxa"/>
            </w:tcMar>
          </w:tcPr>
          <w:p w14:paraId="6CEDE82B" w14:textId="77777777" w:rsidR="00B068E0" w:rsidRPr="00110777" w:rsidRDefault="00B068E0" w:rsidP="00952BD5">
            <w:pPr>
              <w:spacing w:after="400"/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Podpis lastnika/</w:t>
            </w:r>
            <w:proofErr w:type="spellStart"/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ce</w:t>
            </w:r>
            <w:proofErr w:type="spellEnd"/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:</w:t>
            </w:r>
          </w:p>
          <w:p w14:paraId="7DF09F72" w14:textId="77777777" w:rsidR="00B068E0" w:rsidRPr="00110777" w:rsidRDefault="00B068E0" w:rsidP="00952BD5">
            <w:pPr>
              <w:pBdr>
                <w:bottom w:val="single" w:sz="4" w:space="0" w:color="555555"/>
              </w:pBdr>
              <w:rPr>
                <w:rFonts w:cs="Open Sans"/>
                <w:sz w:val="20"/>
                <w:szCs w:val="22"/>
                <w:lang w:val="sl-SI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60" w:type="dxa"/>
              <w:bottom w:w="80" w:type="dxa"/>
              <w:right w:w="0" w:type="dxa"/>
            </w:tcMar>
          </w:tcPr>
          <w:p w14:paraId="1321D2ED" w14:textId="77777777" w:rsidR="00B068E0" w:rsidRPr="00110777" w:rsidRDefault="00B068E0" w:rsidP="00952BD5">
            <w:pPr>
              <w:spacing w:after="400"/>
              <w:rPr>
                <w:rFonts w:cs="Open Sans"/>
                <w:sz w:val="20"/>
                <w:szCs w:val="22"/>
                <w:lang w:val="sl-SI"/>
              </w:rPr>
            </w:pPr>
            <w:r w:rsidRPr="00110777">
              <w:rPr>
                <w:rFonts w:eastAsia="Arial" w:cs="Open Sans"/>
                <w:sz w:val="18"/>
                <w:szCs w:val="18"/>
                <w:lang w:val="sl-SI"/>
              </w:rPr>
              <w:t>Žig (za pravne osebe):</w:t>
            </w:r>
          </w:p>
          <w:p w14:paraId="13A580FA" w14:textId="77777777" w:rsidR="00B068E0" w:rsidRPr="00110777" w:rsidRDefault="00B068E0" w:rsidP="00952BD5">
            <w:pPr>
              <w:pBdr>
                <w:bottom w:val="single" w:sz="4" w:space="0" w:color="555555"/>
              </w:pBdr>
              <w:rPr>
                <w:rFonts w:cs="Open Sans"/>
                <w:sz w:val="20"/>
                <w:szCs w:val="22"/>
                <w:lang w:val="sl-SI"/>
              </w:rPr>
            </w:pPr>
          </w:p>
        </w:tc>
      </w:tr>
    </w:tbl>
    <w:p w14:paraId="0CEA812C" w14:textId="287B8603" w:rsidR="00B068E0" w:rsidRPr="00110777" w:rsidRDefault="00B068E0" w:rsidP="00B068E0">
      <w:pPr>
        <w:pBdr>
          <w:top w:val="single" w:sz="4" w:space="1" w:color="AAAAAA"/>
        </w:pBdr>
        <w:spacing w:before="300"/>
        <w:rPr>
          <w:rFonts w:cs="Open Sans"/>
          <w:sz w:val="20"/>
          <w:szCs w:val="22"/>
          <w:lang w:val="sl-SI"/>
        </w:rPr>
      </w:pPr>
      <w:r w:rsidRPr="00110777">
        <w:rPr>
          <w:rFonts w:eastAsia="Arial" w:cs="Open Sans"/>
          <w:color w:val="666666"/>
          <w:sz w:val="14"/>
          <w:szCs w:val="14"/>
          <w:lang w:val="sl-SI"/>
        </w:rPr>
        <w:t>Izpolnjen obrazec pošljite na: tanja.krapez@rra-rod.si  |  Rok: 15. 5. 2026 do 12:00  |  In</w:t>
      </w:r>
      <w:r w:rsidR="00110777">
        <w:rPr>
          <w:rFonts w:eastAsia="Arial" w:cs="Open Sans"/>
          <w:color w:val="666666"/>
          <w:sz w:val="14"/>
          <w:szCs w:val="14"/>
          <w:lang w:val="sl-SI"/>
        </w:rPr>
        <w:t>fo</w:t>
      </w:r>
      <w:r w:rsidRPr="00110777">
        <w:rPr>
          <w:rFonts w:eastAsia="Arial" w:cs="Open Sans"/>
          <w:color w:val="666666"/>
          <w:sz w:val="14"/>
          <w:szCs w:val="14"/>
          <w:lang w:val="sl-SI"/>
        </w:rPr>
        <w:t>.: Tanja Krapež, tel. 065 556 233</w:t>
      </w:r>
    </w:p>
    <w:p w14:paraId="0BAF2290" w14:textId="18E93AB3" w:rsidR="001C67B9" w:rsidRPr="00110777" w:rsidRDefault="001C67B9" w:rsidP="0093154A">
      <w:pPr>
        <w:jc w:val="left"/>
        <w:rPr>
          <w:rFonts w:cs="Open Sans"/>
          <w:sz w:val="20"/>
          <w:szCs w:val="22"/>
          <w:lang w:val="sl-SI"/>
        </w:rPr>
      </w:pPr>
    </w:p>
    <w:sectPr w:rsidR="001C67B9" w:rsidRPr="00110777" w:rsidSect="00883549">
      <w:headerReference w:type="default" r:id="rId11"/>
      <w:footerReference w:type="even" r:id="rId12"/>
      <w:footerReference w:type="default" r:id="rId13"/>
      <w:pgSz w:w="11906" w:h="16838"/>
      <w:pgMar w:top="2268" w:right="1134" w:bottom="1701" w:left="1134" w:header="709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2027" w14:textId="77777777" w:rsidR="00B61B12" w:rsidRDefault="00B61B12" w:rsidP="00A37662">
      <w:r>
        <w:separator/>
      </w:r>
    </w:p>
  </w:endnote>
  <w:endnote w:type="continuationSeparator" w:id="0">
    <w:p w14:paraId="4443B9BA" w14:textId="77777777" w:rsidR="00B61B12" w:rsidRDefault="00B61B12" w:rsidP="00A3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348096183"/>
      <w:docPartObj>
        <w:docPartGallery w:val="Page Numbers (Bottom of Page)"/>
        <w:docPartUnique/>
      </w:docPartObj>
    </w:sdtPr>
    <w:sdtContent>
      <w:p w14:paraId="2A9E4C5E" w14:textId="77777777" w:rsidR="001C67B9" w:rsidRDefault="001C67B9" w:rsidP="00AA0DD3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15E479DC" w14:textId="77777777" w:rsidR="001C67B9" w:rsidRDefault="001C67B9" w:rsidP="001C67B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  <w:rFonts w:cs="Open Sans"/>
        <w:color w:val="1E3D86"/>
      </w:rPr>
      <w:id w:val="-951311150"/>
      <w:docPartObj>
        <w:docPartGallery w:val="Page Numbers (Bottom of Page)"/>
        <w:docPartUnique/>
      </w:docPartObj>
    </w:sdtPr>
    <w:sdtContent>
      <w:p w14:paraId="65D325FA" w14:textId="277A24C5" w:rsidR="001C67B9" w:rsidRPr="001C67B9" w:rsidRDefault="001C67B9" w:rsidP="00D00B56">
        <w:pPr>
          <w:pStyle w:val="Noga"/>
          <w:framePr w:wrap="none" w:vAnchor="text" w:hAnchor="page" w:x="11146" w:y="529"/>
          <w:rPr>
            <w:rStyle w:val="tevilkastrani"/>
            <w:rFonts w:cs="Open Sans"/>
            <w:color w:val="1E3D86"/>
          </w:rPr>
        </w:pPr>
        <w:r w:rsidRPr="001C67B9">
          <w:rPr>
            <w:rStyle w:val="tevilkastrani"/>
            <w:rFonts w:cs="Open Sans"/>
            <w:color w:val="1E3D86"/>
          </w:rPr>
          <w:fldChar w:fldCharType="begin"/>
        </w:r>
        <w:r w:rsidRPr="001C67B9">
          <w:rPr>
            <w:rStyle w:val="tevilkastrani"/>
            <w:rFonts w:cs="Open Sans"/>
            <w:color w:val="1E3D86"/>
          </w:rPr>
          <w:instrText xml:space="preserve"> PAGE </w:instrText>
        </w:r>
        <w:r w:rsidRPr="001C67B9">
          <w:rPr>
            <w:rStyle w:val="tevilkastrani"/>
            <w:rFonts w:cs="Open Sans"/>
            <w:color w:val="1E3D86"/>
          </w:rPr>
          <w:fldChar w:fldCharType="separate"/>
        </w:r>
        <w:r w:rsidR="00501E09">
          <w:rPr>
            <w:rStyle w:val="tevilkastrani"/>
            <w:rFonts w:cs="Open Sans"/>
            <w:noProof/>
            <w:color w:val="1E3D86"/>
          </w:rPr>
          <w:t>1</w:t>
        </w:r>
        <w:r w:rsidRPr="001C67B9">
          <w:rPr>
            <w:rStyle w:val="tevilkastrani"/>
            <w:rFonts w:cs="Open Sans"/>
            <w:color w:val="1E3D86"/>
          </w:rPr>
          <w:fldChar w:fldCharType="end"/>
        </w:r>
      </w:p>
    </w:sdtContent>
  </w:sdt>
  <w:p w14:paraId="7064CE8B" w14:textId="003934A4" w:rsidR="001C67B9" w:rsidRDefault="00D00B56" w:rsidP="001C67B9">
    <w:pPr>
      <w:pStyle w:val="Noga"/>
      <w:ind w:right="360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48F600" wp14:editId="26E64CDD">
              <wp:simplePos x="0" y="0"/>
              <wp:positionH relativeFrom="margin">
                <wp:posOffset>222885</wp:posOffset>
              </wp:positionH>
              <wp:positionV relativeFrom="paragraph">
                <wp:posOffset>259080</wp:posOffset>
              </wp:positionV>
              <wp:extent cx="5819775" cy="408305"/>
              <wp:effectExtent l="0" t="0" r="9525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0E09C" w14:textId="35A83D6C" w:rsidR="007B601E" w:rsidRDefault="007B601E" w:rsidP="007B601E">
                          <w:pPr>
                            <w:spacing w:line="240" w:lineRule="atLeast"/>
                            <w:jc w:val="center"/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bookmarkStart w:id="0" w:name="_Hlk167180590"/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Il progetto </w:t>
                          </w:r>
                          <w:r w:rsidR="00D00B56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>SPF GO! 2025</w:t>
                          </w: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è co-finanziato dall’Unione europea nell’ambito del Programma Interreg VI-A Italia-Slovenia.</w:t>
                          </w:r>
                        </w:p>
                        <w:p w14:paraId="5A058CB9" w14:textId="083E792A" w:rsidR="007B601E" w:rsidRPr="00844410" w:rsidRDefault="007B601E" w:rsidP="007B601E">
                          <w:pPr>
                            <w:spacing w:line="240" w:lineRule="atLeast"/>
                            <w:jc w:val="center"/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  <w:lang w:val="sl-SI"/>
                            </w:rPr>
                          </w:pPr>
                          <w:r w:rsidRPr="00844410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  <w:lang w:val="sl-SI"/>
                            </w:rPr>
                            <w:t xml:space="preserve">Projekt </w:t>
                          </w:r>
                          <w:r w:rsidR="00D00B56" w:rsidRPr="00844410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  <w:lang w:val="sl-SI"/>
                            </w:rPr>
                            <w:t xml:space="preserve">SPF GO! 2025 </w:t>
                          </w:r>
                          <w:r w:rsidRPr="00844410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  <w:lang w:val="sl-SI"/>
                            </w:rPr>
                            <w:t xml:space="preserve">sofinancira Evropska unija v okviru Programa </w:t>
                          </w:r>
                          <w:proofErr w:type="spellStart"/>
                          <w:r w:rsidRPr="00844410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  <w:lang w:val="sl-SI"/>
                            </w:rPr>
                            <w:t>Interreg</w:t>
                          </w:r>
                          <w:proofErr w:type="spellEnd"/>
                          <w:r w:rsidRPr="00844410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  <w:lang w:val="sl-SI"/>
                            </w:rPr>
                            <w:t xml:space="preserve"> VI-A Italija-Slovenija.</w:t>
                          </w:r>
                        </w:p>
                        <w:bookmarkEnd w:id="0"/>
                        <w:p w14:paraId="21F47D0F" w14:textId="77777777" w:rsidR="007B601E" w:rsidRPr="00844410" w:rsidRDefault="007B601E" w:rsidP="007B601E">
                          <w:pPr>
                            <w:rPr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8F60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7.55pt;margin-top:20.4pt;width:458.25pt;height:3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AvDQIAAPY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" stroked="f">
              <v:textbox>
                <w:txbxContent>
                  <w:p w14:paraId="1D90E09C" w14:textId="35A83D6C" w:rsidR="007B601E" w:rsidRDefault="007B601E" w:rsidP="007B601E">
                    <w:pPr>
                      <w:spacing w:line="240" w:lineRule="atLeast"/>
                      <w:jc w:val="center"/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</w:pPr>
                    <w:bookmarkStart w:id="1" w:name="_Hlk167180590"/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Il progetto </w:t>
                    </w:r>
                    <w:r w:rsidR="00D00B56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>SPF GO! 2025</w:t>
                    </w: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 è co-finanziato dall’Unione europea nell’ambito del Programma Interreg VI-A Italia-Slovenia.</w:t>
                    </w:r>
                  </w:p>
                  <w:p w14:paraId="5A058CB9" w14:textId="083E792A" w:rsidR="007B601E" w:rsidRPr="00844410" w:rsidRDefault="007B601E" w:rsidP="007B601E">
                    <w:pPr>
                      <w:spacing w:line="240" w:lineRule="atLeast"/>
                      <w:jc w:val="center"/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  <w:lang w:val="sl-SI"/>
                      </w:rPr>
                    </w:pPr>
                    <w:r w:rsidRPr="00844410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  <w:lang w:val="sl-SI"/>
                      </w:rPr>
                      <w:t xml:space="preserve">Projekt </w:t>
                    </w:r>
                    <w:r w:rsidR="00D00B56" w:rsidRPr="00844410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  <w:lang w:val="sl-SI"/>
                      </w:rPr>
                      <w:t xml:space="preserve">SPF GO! 2025 </w:t>
                    </w:r>
                    <w:r w:rsidRPr="00844410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  <w:lang w:val="sl-SI"/>
                      </w:rPr>
                      <w:t xml:space="preserve">sofinancira Evropska unija v okviru Programa </w:t>
                    </w:r>
                    <w:proofErr w:type="spellStart"/>
                    <w:r w:rsidRPr="00844410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  <w:lang w:val="sl-SI"/>
                      </w:rPr>
                      <w:t>Interreg</w:t>
                    </w:r>
                    <w:proofErr w:type="spellEnd"/>
                    <w:r w:rsidRPr="00844410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  <w:lang w:val="sl-SI"/>
                      </w:rPr>
                      <w:t xml:space="preserve"> VI-A Italija-Slovenija.</w:t>
                    </w:r>
                  </w:p>
                  <w:bookmarkEnd w:id="1"/>
                  <w:p w14:paraId="21F47D0F" w14:textId="77777777" w:rsidR="007B601E" w:rsidRPr="00844410" w:rsidRDefault="007B601E" w:rsidP="007B601E">
                    <w:pPr>
                      <w:rPr>
                        <w:lang w:val="sl-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C67B9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582B7FE" wp14:editId="21D8A90E">
          <wp:simplePos x="0" y="0"/>
          <wp:positionH relativeFrom="margin">
            <wp:align>right</wp:align>
          </wp:positionH>
          <wp:positionV relativeFrom="paragraph">
            <wp:posOffset>154940</wp:posOffset>
          </wp:positionV>
          <wp:extent cx="6032500" cy="101600"/>
          <wp:effectExtent l="0" t="0" r="6350" b="0"/>
          <wp:wrapSquare wrapText="bothSides"/>
          <wp:docPr id="13030342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FCA" w14:textId="77777777" w:rsidR="00B61B12" w:rsidRDefault="00B61B12" w:rsidP="00A37662">
      <w:r>
        <w:separator/>
      </w:r>
    </w:p>
  </w:footnote>
  <w:footnote w:type="continuationSeparator" w:id="0">
    <w:p w14:paraId="6506AB41" w14:textId="77777777" w:rsidR="00B61B12" w:rsidRDefault="00B61B12" w:rsidP="00A3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8D32" w14:textId="1EBD2695" w:rsidR="00EA76F9" w:rsidRDefault="00D00B56" w:rsidP="00EA76F9">
    <w:pPr>
      <w:pStyle w:val="Glava"/>
      <w:jc w:val="left"/>
    </w:pPr>
    <w:r>
      <w:rPr>
        <w:noProof/>
        <w:lang w:eastAsia="it-IT"/>
      </w:rPr>
      <w:drawing>
        <wp:anchor distT="0" distB="0" distL="114300" distR="114300" simplePos="0" relativeHeight="251685888" behindDoc="0" locked="0" layoutInCell="1" allowOverlap="1" wp14:anchorId="67446859" wp14:editId="599438DC">
          <wp:simplePos x="0" y="0"/>
          <wp:positionH relativeFrom="margin">
            <wp:align>right</wp:align>
          </wp:positionH>
          <wp:positionV relativeFrom="paragraph">
            <wp:posOffset>283210</wp:posOffset>
          </wp:positionV>
          <wp:extent cx="1090295" cy="333375"/>
          <wp:effectExtent l="0" t="0" r="0" b="9525"/>
          <wp:wrapNone/>
          <wp:docPr id="1572472856" name="Immagine 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72856" name="Immagine 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411E52D4" wp14:editId="2653BE64">
          <wp:extent cx="3013709" cy="1076325"/>
          <wp:effectExtent l="0" t="0" r="0" b="0"/>
          <wp:docPr id="444122856" name="Immagine 5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122856" name="Immagine 5" descr="Immagine che contiene testo, Carattere, schermata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447" cy="1087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6F9">
      <w:t xml:space="preserve"> </w:t>
    </w:r>
    <w:r w:rsidR="00EA76F9">
      <w:tab/>
    </w:r>
    <w:r w:rsidR="00EA76F9">
      <w:tab/>
    </w:r>
  </w:p>
  <w:p w14:paraId="2ADA9760" w14:textId="77777777" w:rsidR="00A37662" w:rsidRDefault="00A37662" w:rsidP="00A37662">
    <w:pPr>
      <w:pStyle w:val="Glava"/>
      <w:jc w:val="left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4C26"/>
    <w:multiLevelType w:val="hybridMultilevel"/>
    <w:tmpl w:val="1DDE55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46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1E"/>
    <w:rsid w:val="00014B74"/>
    <w:rsid w:val="00066C67"/>
    <w:rsid w:val="0007404D"/>
    <w:rsid w:val="000934CD"/>
    <w:rsid w:val="000C5F62"/>
    <w:rsid w:val="000E3E41"/>
    <w:rsid w:val="000F1A84"/>
    <w:rsid w:val="00110777"/>
    <w:rsid w:val="001719C1"/>
    <w:rsid w:val="001C112A"/>
    <w:rsid w:val="001C67B9"/>
    <w:rsid w:val="001D5E66"/>
    <w:rsid w:val="00231677"/>
    <w:rsid w:val="002360E8"/>
    <w:rsid w:val="002A6DA0"/>
    <w:rsid w:val="002D1385"/>
    <w:rsid w:val="002F21CA"/>
    <w:rsid w:val="002F27A7"/>
    <w:rsid w:val="00340333"/>
    <w:rsid w:val="00342083"/>
    <w:rsid w:val="003625D5"/>
    <w:rsid w:val="003A29F5"/>
    <w:rsid w:val="00440C78"/>
    <w:rsid w:val="004422D7"/>
    <w:rsid w:val="0045112D"/>
    <w:rsid w:val="00453F5B"/>
    <w:rsid w:val="00463B08"/>
    <w:rsid w:val="004767BD"/>
    <w:rsid w:val="004D5E9D"/>
    <w:rsid w:val="004F5388"/>
    <w:rsid w:val="00501E09"/>
    <w:rsid w:val="00565192"/>
    <w:rsid w:val="005927E8"/>
    <w:rsid w:val="005A6DBA"/>
    <w:rsid w:val="005D4E14"/>
    <w:rsid w:val="00632A02"/>
    <w:rsid w:val="00662E0B"/>
    <w:rsid w:val="00677EF5"/>
    <w:rsid w:val="006F1DC5"/>
    <w:rsid w:val="0071196C"/>
    <w:rsid w:val="00746A24"/>
    <w:rsid w:val="007B601E"/>
    <w:rsid w:val="007B60AD"/>
    <w:rsid w:val="00821F1E"/>
    <w:rsid w:val="00841564"/>
    <w:rsid w:val="00844410"/>
    <w:rsid w:val="00883549"/>
    <w:rsid w:val="008927A0"/>
    <w:rsid w:val="00894063"/>
    <w:rsid w:val="00914BB8"/>
    <w:rsid w:val="00922D64"/>
    <w:rsid w:val="0093154A"/>
    <w:rsid w:val="00997088"/>
    <w:rsid w:val="0099753B"/>
    <w:rsid w:val="009B5B95"/>
    <w:rsid w:val="00A37662"/>
    <w:rsid w:val="00A53B7A"/>
    <w:rsid w:val="00A9734E"/>
    <w:rsid w:val="00AC3A87"/>
    <w:rsid w:val="00AF1BA1"/>
    <w:rsid w:val="00B068E0"/>
    <w:rsid w:val="00B61B12"/>
    <w:rsid w:val="00BD0783"/>
    <w:rsid w:val="00C56503"/>
    <w:rsid w:val="00C83A1C"/>
    <w:rsid w:val="00CE261A"/>
    <w:rsid w:val="00D00047"/>
    <w:rsid w:val="00D00B56"/>
    <w:rsid w:val="00D145A6"/>
    <w:rsid w:val="00D34493"/>
    <w:rsid w:val="00D8425C"/>
    <w:rsid w:val="00E66154"/>
    <w:rsid w:val="00EA76F9"/>
    <w:rsid w:val="00EC3179"/>
    <w:rsid w:val="00F02B73"/>
    <w:rsid w:val="00F65A41"/>
    <w:rsid w:val="00F754A6"/>
    <w:rsid w:val="00F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EC5F"/>
  <w15:chartTrackingRefBased/>
  <w15:docId w15:val="{63EAB2D9-62B2-4DD3-98E0-58AADA65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601E"/>
    <w:pPr>
      <w:jc w:val="both"/>
    </w:pPr>
    <w:rPr>
      <w:rFonts w:ascii="Open Sans" w:hAnsi="Open Sans"/>
      <w:color w:val="404040" w:themeColor="text1" w:themeTint="BF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1C67B9"/>
    <w:pPr>
      <w:keepNext/>
      <w:keepLines/>
      <w:spacing w:before="360" w:after="80"/>
      <w:outlineLvl w:val="0"/>
    </w:pPr>
    <w:rPr>
      <w:rFonts w:eastAsiaTheme="majorEastAsia" w:cstheme="majorBidi"/>
      <w:b/>
      <w:color w:val="1E3D86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C67B9"/>
    <w:pPr>
      <w:keepNext/>
      <w:keepLines/>
      <w:spacing w:before="160" w:after="80"/>
      <w:outlineLvl w:val="1"/>
    </w:pPr>
    <w:rPr>
      <w:rFonts w:ascii="Open Sans SemiBold" w:eastAsiaTheme="majorEastAsia" w:hAnsi="Open Sans SemiBold" w:cstheme="majorBidi"/>
      <w:b/>
      <w:color w:val="1E3D86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662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662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INAPPtable">
    <w:name w:val="INAPP_table"/>
    <w:basedOn w:val="Tabelaseznam3poudarek1"/>
    <w:uiPriority w:val="99"/>
    <w:rsid w:val="000F1A84"/>
    <w:rPr>
      <w:rFonts w:ascii="Calibri" w:eastAsia="Calibri" w:hAnsi="Calibri" w:cs="Times New Roman"/>
      <w:kern w:val="0"/>
      <w:sz w:val="22"/>
      <w:szCs w:val="20"/>
      <w:lang w:val="sl-SI" w:eastAsia="it-IT"/>
      <w14:ligatures w14:val="none"/>
    </w:rPr>
    <w:tblPr/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0F1A84"/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1C67B9"/>
    <w:rPr>
      <w:rFonts w:ascii="Open Sans" w:eastAsiaTheme="majorEastAsia" w:hAnsi="Open Sans" w:cstheme="majorBidi"/>
      <w:b/>
      <w:color w:val="1E3D86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1C67B9"/>
    <w:rPr>
      <w:rFonts w:ascii="Open Sans SemiBold" w:eastAsiaTheme="majorEastAsia" w:hAnsi="Open Sans SemiBold" w:cstheme="majorBidi"/>
      <w:b/>
      <w:color w:val="1E3D86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662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662"/>
    <w:rPr>
      <w:rFonts w:eastAsiaTheme="majorEastAsia" w:cstheme="majorBidi"/>
      <w:i/>
      <w:iCs/>
      <w:color w:val="B43412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662"/>
    <w:rPr>
      <w:rFonts w:eastAsiaTheme="majorEastAsia" w:cstheme="majorBidi"/>
      <w:color w:val="B43412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6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6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6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662"/>
    <w:rPr>
      <w:rFonts w:eastAsiaTheme="majorEastAsia" w:cstheme="majorBidi"/>
      <w:color w:val="272727" w:themeColor="text1" w:themeTint="D8"/>
    </w:rPr>
  </w:style>
  <w:style w:type="paragraph" w:styleId="Naslov">
    <w:name w:val="Title"/>
    <w:aliases w:val="Titolo cover"/>
    <w:basedOn w:val="Navaden"/>
    <w:next w:val="Navaden"/>
    <w:link w:val="NaslovZnak"/>
    <w:uiPriority w:val="10"/>
    <w:qFormat/>
    <w:rsid w:val="0093154A"/>
    <w:pPr>
      <w:spacing w:after="80"/>
      <w:contextualSpacing/>
      <w:jc w:val="left"/>
    </w:pPr>
    <w:rPr>
      <w:rFonts w:eastAsiaTheme="majorEastAsia" w:cstheme="majorBidi"/>
      <w:b/>
      <w:color w:val="1E3D86"/>
      <w:spacing w:val="-10"/>
      <w:kern w:val="28"/>
      <w:sz w:val="56"/>
      <w:szCs w:val="56"/>
    </w:rPr>
  </w:style>
  <w:style w:type="character" w:customStyle="1" w:styleId="NaslovZnak">
    <w:name w:val="Naslov Znak"/>
    <w:aliases w:val="Titolo cover Znak"/>
    <w:basedOn w:val="Privzetapisavaodstavka"/>
    <w:link w:val="Naslov"/>
    <w:uiPriority w:val="10"/>
    <w:rsid w:val="0093154A"/>
    <w:rPr>
      <w:rFonts w:ascii="Open Sans" w:eastAsiaTheme="majorEastAsia" w:hAnsi="Open Sans" w:cstheme="majorBidi"/>
      <w:b/>
      <w:color w:val="1E3D86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6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3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37662"/>
    <w:pPr>
      <w:spacing w:before="160" w:after="160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A376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376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37662"/>
    <w:rPr>
      <w:i/>
      <w:iCs/>
      <w:color w:val="B43412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662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662"/>
    <w:rPr>
      <w:i/>
      <w:iCs/>
      <w:color w:val="B43412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37662"/>
    <w:rPr>
      <w:b/>
      <w:bCs/>
      <w:smallCaps/>
      <w:color w:val="B43412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3766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A37662"/>
  </w:style>
  <w:style w:type="paragraph" w:styleId="Noga">
    <w:name w:val="footer"/>
    <w:basedOn w:val="Navaden"/>
    <w:link w:val="NogaZnak"/>
    <w:uiPriority w:val="99"/>
    <w:unhideWhenUsed/>
    <w:rsid w:val="00A3766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A37662"/>
  </w:style>
  <w:style w:type="character" w:styleId="tevilkastrani">
    <w:name w:val="page number"/>
    <w:basedOn w:val="Privzetapisavaodstavka"/>
    <w:uiPriority w:val="99"/>
    <w:semiHidden/>
    <w:unhideWhenUsed/>
    <w:rsid w:val="001C67B9"/>
  </w:style>
  <w:style w:type="paragraph" w:styleId="Navadensplet">
    <w:name w:val="Normal (Web)"/>
    <w:basedOn w:val="Navaden"/>
    <w:uiPriority w:val="99"/>
    <w:semiHidden/>
    <w:unhideWhenUsed/>
    <w:rsid w:val="001C67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10777"/>
    <w:rPr>
      <w:color w:val="CC9900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10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anja.krapez@rra-rod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Rosso arancion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aa10e-0251-4719-991e-68b63c86793d" xsi:nil="true"/>
    <lcf76f155ced4ddcb4097134ff3c332f xmlns="08ce49c5-ecd2-4498-9d68-3890404e2c6c">
      <Terms xmlns="http://schemas.microsoft.com/office/infopath/2007/PartnerControls"/>
    </lcf76f155ced4ddcb4097134ff3c332f>
    <SharedWithUsers xmlns="508aa10e-0251-4719-991e-68b63c86793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21D047A32E142B577F570F40C0E39" ma:contentTypeVersion="15" ma:contentTypeDescription="Create a new document." ma:contentTypeScope="" ma:versionID="a4bd7c37a9dfca258326e34ac04e19e1">
  <xsd:schema xmlns:xsd="http://www.w3.org/2001/XMLSchema" xmlns:xs="http://www.w3.org/2001/XMLSchema" xmlns:p="http://schemas.microsoft.com/office/2006/metadata/properties" xmlns:ns2="08ce49c5-ecd2-4498-9d68-3890404e2c6c" xmlns:ns3="508aa10e-0251-4719-991e-68b63c86793d" targetNamespace="http://schemas.microsoft.com/office/2006/metadata/properties" ma:root="true" ma:fieldsID="9a7a56fd4b4e9937f307248e84961b96" ns2:_="" ns3:_="">
    <xsd:import namespace="08ce49c5-ecd2-4498-9d68-3890404e2c6c"/>
    <xsd:import namespace="508aa10e-0251-4719-991e-68b63c867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49c5-ecd2-4498-9d68-3890404e2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e7c482-cb11-48fe-baf6-c7c41126a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a10e-0251-4719-991e-68b63c8679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68ffce-f8b0-4db6-a1af-445304e3c8be}" ma:internalName="TaxCatchAll" ma:showField="CatchAllData" ma:web="508aa10e-0251-4719-991e-68b63c867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43E9D-5D0D-429E-9DB5-232078C92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7689A-2699-4A44-8460-B1A7C04C785B}">
  <ds:schemaRefs>
    <ds:schemaRef ds:uri="http://schemas.microsoft.com/office/2006/metadata/properties"/>
    <ds:schemaRef ds:uri="http://schemas.microsoft.com/office/infopath/2007/PartnerControls"/>
    <ds:schemaRef ds:uri="508aa10e-0251-4719-991e-68b63c86793d"/>
    <ds:schemaRef ds:uri="08ce49c5-ecd2-4498-9d68-3890404e2c6c"/>
  </ds:schemaRefs>
</ds:datastoreItem>
</file>

<file path=customXml/itemProps3.xml><?xml version="1.0" encoding="utf-8"?>
<ds:datastoreItem xmlns:ds="http://schemas.openxmlformats.org/officeDocument/2006/customXml" ds:itemID="{4EE15C62-9CF8-4267-AF8D-C2ADF2682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e49c5-ecd2-4498-9d68-3890404e2c6c"/>
    <ds:schemaRef ds:uri="508aa10e-0251-4719-991e-68b63c867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Luigi</dc:creator>
  <cp:keywords/>
  <dc:description/>
  <cp:lastModifiedBy>Tanja Krapež</cp:lastModifiedBy>
  <cp:revision>9</cp:revision>
  <dcterms:created xsi:type="dcterms:W3CDTF">2026-04-22T12:22:00Z</dcterms:created>
  <dcterms:modified xsi:type="dcterms:W3CDTF">2026-04-23T08:31:00Z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0x010100F6F21D047A32E142B577F570F40C0E39</vt:lpwstr>
  </property>
  <property fmtid="{D5CDD505-2E9C-101B-9397-08002B2CF9AE}" pid="3" name="MediaServiceImageTags">
    <vt:lpwstr/>
  </property>
  <property fmtid="{D5CDD505-2E9C-101B-9397-08002B2CF9AE}" pid="4" name="Order">
    <vt:r8>299800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